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AB0" w:rsidRDefault="008B62A6" w:rsidP="001B2829">
      <w:pPr>
        <w:pStyle w:val="StGen0"/>
        <w:jc w:val="left"/>
        <w:outlineLvl w:val="0"/>
        <w:rPr>
          <w:sz w:val="22"/>
          <w:szCs w:val="22"/>
        </w:rPr>
      </w:pPr>
      <w:r>
        <w:rPr>
          <w:sz w:val="22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1B2829">
        <w:rPr>
          <w:sz w:val="22"/>
          <w:szCs w:val="22"/>
        </w:rPr>
        <w:t xml:space="preserve">                                                                             </w:t>
      </w:r>
      <w:r w:rsidRPr="008B62A6">
        <w:rPr>
          <w:sz w:val="22"/>
          <w:szCs w:val="22"/>
          <w:lang w:bidi="ar-SA"/>
        </w:rPr>
        <w:pict>
          <v:shape id="_x0000_i1025" type="#_x0000_t75" style="width:36.75pt;height:43.5pt;mso-wrap-distance-left:0;mso-wrap-distance-top:0;mso-wrap-distance-right:0;mso-wrap-distance-bottom:0">
            <v:imagedata r:id="rId7" o:title=""/>
            <v:path textboxrect="0,0,0,0"/>
          </v:shape>
        </w:pict>
      </w:r>
      <w:r w:rsidR="00182D92">
        <w:rPr>
          <w:sz w:val="22"/>
          <w:szCs w:val="22"/>
        </w:rPr>
        <w:t xml:space="preserve"> </w:t>
      </w:r>
    </w:p>
    <w:p w:rsidR="00011AB0" w:rsidRDefault="00011AB0">
      <w:pPr>
        <w:pStyle w:val="StGen0"/>
        <w:outlineLvl w:val="0"/>
        <w:rPr>
          <w:sz w:val="22"/>
          <w:szCs w:val="22"/>
        </w:rPr>
      </w:pPr>
    </w:p>
    <w:p w:rsidR="00011AB0" w:rsidRDefault="00BB5396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</w:t>
      </w:r>
      <w:r w:rsidR="00182D92">
        <w:rPr>
          <w:rFonts w:ascii="Times New Roman" w:hAnsi="Times New Roman" w:cs="Times New Roman"/>
          <w:bCs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(ПРОЕКТ)         </w:t>
      </w:r>
    </w:p>
    <w:p w:rsidR="00011AB0" w:rsidRDefault="00182D92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011AB0" w:rsidRDefault="00182D92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011AB0" w:rsidRDefault="00182D92">
      <w:pPr>
        <w:pStyle w:val="StGen0"/>
        <w:outlineLvl w:val="0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</w:t>
      </w:r>
      <w:r w:rsidR="00BB5396">
        <w:rPr>
          <w:rFonts w:ascii="Times New Roman" w:hAnsi="Times New Roman" w:cs="Times New Roman"/>
          <w:b w:val="0"/>
          <w:sz w:val="28"/>
          <w:szCs w:val="28"/>
        </w:rPr>
        <w:t>четвертого созыва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11AB0" w:rsidRDefault="00182D92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РЕШЕНИЕ   </w:t>
      </w:r>
    </w:p>
    <w:p w:rsidR="00011AB0" w:rsidRDefault="00BB5396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</w:t>
      </w:r>
      <w:r w:rsidR="00182D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11AB0" w:rsidRDefault="00182D92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BB5396">
        <w:rPr>
          <w:rFonts w:ascii="Times New Roman" w:hAnsi="Times New Roman" w:cs="Times New Roman"/>
          <w:sz w:val="28"/>
          <w:szCs w:val="28"/>
        </w:rPr>
        <w:t>____________сессия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011AB0" w:rsidRDefault="00011AB0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011AB0" w:rsidRDefault="00BB5396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00.06</w:t>
      </w:r>
      <w:r w:rsidR="00182D92">
        <w:rPr>
          <w:rFonts w:ascii="Times New Roman" w:hAnsi="Times New Roman" w:cs="Times New Roman"/>
          <w:sz w:val="28"/>
          <w:szCs w:val="28"/>
        </w:rPr>
        <w:t>.2025                                      р.п. Колывань</w:t>
      </w:r>
      <w:r w:rsidR="00182D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82D92">
        <w:rPr>
          <w:rFonts w:ascii="Times New Roman" w:hAnsi="Times New Roman" w:cs="Times New Roman"/>
          <w:sz w:val="28"/>
          <w:szCs w:val="28"/>
        </w:rPr>
        <w:t>№ __</w:t>
      </w:r>
      <w:r w:rsidR="001B2829">
        <w:rPr>
          <w:rFonts w:ascii="Times New Roman" w:hAnsi="Times New Roman" w:cs="Times New Roman"/>
          <w:sz w:val="28"/>
          <w:szCs w:val="28"/>
        </w:rPr>
        <w:t>__</w:t>
      </w:r>
      <w:r w:rsidR="00182D92">
        <w:rPr>
          <w:rFonts w:ascii="Times New Roman" w:hAnsi="Times New Roman" w:cs="Times New Roman"/>
          <w:sz w:val="28"/>
          <w:szCs w:val="28"/>
        </w:rPr>
        <w:t>_</w:t>
      </w:r>
    </w:p>
    <w:p w:rsidR="00011AB0" w:rsidRDefault="00011AB0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011AB0" w:rsidRDefault="00182D9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Колыванского района Новосибирской области от</w:t>
      </w:r>
      <w:r w:rsidRPr="00BB53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25.11.2022  № 179  «Об утверждении Методики расчета и предоставления органом местного самоуправления Колыванского района Новосибирской области на выравнивание бюджетной обеспеченности».</w:t>
      </w:r>
    </w:p>
    <w:p w:rsidR="00011AB0" w:rsidRDefault="00011AB0">
      <w:pPr>
        <w:tabs>
          <w:tab w:val="left" w:pos="7995"/>
        </w:tabs>
        <w:ind w:right="5035"/>
        <w:rPr>
          <w:rFonts w:ascii="Times New Roman" w:hAnsi="Times New Roman" w:cs="Times New Roman"/>
          <w:sz w:val="28"/>
          <w:szCs w:val="28"/>
        </w:rPr>
      </w:pPr>
    </w:p>
    <w:p w:rsidR="00011AB0" w:rsidRPr="001B2829" w:rsidRDefault="00182D92" w:rsidP="001B2829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 w:rsidR="00BB5396">
        <w:rPr>
          <w:rFonts w:ascii="Times New Roman" w:hAnsi="Times New Roman" w:cs="Times New Roman"/>
          <w:sz w:val="28"/>
          <w:szCs w:val="28"/>
        </w:rPr>
        <w:t>В соответствии со статьями</w:t>
      </w:r>
      <w:r>
        <w:rPr>
          <w:rFonts w:ascii="Times New Roman" w:hAnsi="Times New Roman" w:cs="Times New Roman"/>
          <w:sz w:val="28"/>
          <w:szCs w:val="28"/>
        </w:rPr>
        <w:t xml:space="preserve"> 137, 142.1 Бюджетного кодекса Российской Федерации,  Законом Новосибирской области от 02.11.2009 № 400-ОЗ «О наделении органов местного самоуправления в Новосибирской области отдельными государственными полномочиями Новосибирской области по расчёту и предоставлению дотаций бюджетам поселений на выравнивание бюджетной обеспеченности», Законом Новосибирской области от 22.02.2012 № 185–ОЗ «Об отдельных вопросах регулирования  межбюджетных отношений в Новосибирской области</w:t>
      </w:r>
      <w:r w:rsidR="00BB5396">
        <w:rPr>
          <w:rFonts w:ascii="Times New Roman" w:hAnsi="Times New Roman" w:cs="Times New Roman"/>
          <w:sz w:val="28"/>
          <w:szCs w:val="28"/>
        </w:rPr>
        <w:t>»,  целях приведения муниципального нормативного</w:t>
      </w:r>
      <w:r>
        <w:rPr>
          <w:rFonts w:ascii="Times New Roman" w:hAnsi="Times New Roman" w:cs="Times New Roman"/>
          <w:sz w:val="28"/>
          <w:szCs w:val="28"/>
        </w:rPr>
        <w:t xml:space="preserve"> правового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акта в соответствие с  действующим законодательством</w:t>
      </w:r>
      <w:r w:rsidR="00BB53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Колыванского района Новосибирской области, </w:t>
      </w:r>
    </w:p>
    <w:p w:rsidR="00011AB0" w:rsidRDefault="00182D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011AB0" w:rsidRDefault="001B28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  Внести</w:t>
      </w:r>
      <w:r w:rsidR="00182D92">
        <w:rPr>
          <w:rFonts w:ascii="Times New Roman" w:hAnsi="Times New Roman" w:cs="Times New Roman"/>
          <w:sz w:val="28"/>
          <w:szCs w:val="28"/>
        </w:rPr>
        <w:t xml:space="preserve"> в</w:t>
      </w:r>
      <w:r w:rsidR="00BB5396" w:rsidRPr="00BB5396">
        <w:rPr>
          <w:rFonts w:ascii="Times New Roman" w:hAnsi="Times New Roman" w:cs="Times New Roman"/>
          <w:sz w:val="28"/>
          <w:szCs w:val="28"/>
        </w:rPr>
        <w:t xml:space="preserve"> </w:t>
      </w:r>
      <w:r w:rsidR="00BB5396">
        <w:rPr>
          <w:rFonts w:ascii="Times New Roman" w:hAnsi="Times New Roman" w:cs="Times New Roman"/>
          <w:sz w:val="28"/>
          <w:szCs w:val="28"/>
        </w:rPr>
        <w:t>Методику расчета и предоставления органом местного самоуправления Колыванского района Новосибирской области на выравнивание бюджетной обеспеченности, утвержденную</w:t>
      </w:r>
      <w:r w:rsidR="00182D92">
        <w:rPr>
          <w:rFonts w:ascii="Times New Roman" w:hAnsi="Times New Roman" w:cs="Times New Roman"/>
          <w:sz w:val="28"/>
          <w:szCs w:val="28"/>
        </w:rPr>
        <w:t xml:space="preserve"> решение</w:t>
      </w:r>
      <w:r w:rsidR="00BB5396">
        <w:rPr>
          <w:rFonts w:ascii="Times New Roman" w:hAnsi="Times New Roman" w:cs="Times New Roman"/>
          <w:sz w:val="28"/>
          <w:szCs w:val="28"/>
        </w:rPr>
        <w:t>м</w:t>
      </w:r>
      <w:r w:rsidR="00182D92">
        <w:rPr>
          <w:rFonts w:ascii="Times New Roman" w:hAnsi="Times New Roman" w:cs="Times New Roman"/>
          <w:sz w:val="28"/>
          <w:szCs w:val="28"/>
        </w:rPr>
        <w:t xml:space="preserve"> Совета депутатов Колыванского района Новосибирской  области  от</w:t>
      </w:r>
      <w:r w:rsidR="00182D92" w:rsidRPr="00BB5396">
        <w:rPr>
          <w:rFonts w:ascii="Times New Roman" w:hAnsi="Times New Roman" w:cs="Times New Roman"/>
          <w:sz w:val="28"/>
          <w:szCs w:val="28"/>
        </w:rPr>
        <w:t xml:space="preserve"> </w:t>
      </w:r>
      <w:r w:rsidR="00182D92">
        <w:rPr>
          <w:rFonts w:ascii="Times New Roman" w:hAnsi="Times New Roman" w:cs="Times New Roman"/>
          <w:sz w:val="28"/>
          <w:szCs w:val="28"/>
        </w:rPr>
        <w:t xml:space="preserve"> 25.11.2022  № 179  «Об утверждении Методики расчета и предоставления органом местного самоуправления Колыванского района Новосибирской области на выравнивание бюджетной обеспеченности» (далее </w:t>
      </w:r>
      <w:proofErr w:type="gramStart"/>
      <w:r w:rsidR="00182D92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="00182D92">
        <w:rPr>
          <w:rFonts w:ascii="Times New Roman" w:hAnsi="Times New Roman" w:cs="Times New Roman"/>
          <w:sz w:val="28"/>
          <w:szCs w:val="28"/>
        </w:rPr>
        <w:t xml:space="preserve">етодика) следующие изменения:  </w:t>
      </w:r>
    </w:p>
    <w:p w:rsidR="00011AB0" w:rsidRDefault="00BB5396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2D92">
        <w:rPr>
          <w:rFonts w:ascii="Times New Roman" w:hAnsi="Times New Roman" w:cs="Times New Roman"/>
          <w:sz w:val="28"/>
          <w:szCs w:val="28"/>
        </w:rPr>
        <w:t xml:space="preserve"> 1.1.   В  разделе 3 </w:t>
      </w:r>
      <w:r w:rsidR="00BA14C2">
        <w:rPr>
          <w:rFonts w:ascii="Times New Roman" w:hAnsi="Times New Roman" w:cs="Times New Roman"/>
          <w:sz w:val="28"/>
          <w:szCs w:val="28"/>
        </w:rPr>
        <w:t xml:space="preserve">«Второй этап расчета дотации» Методики </w:t>
      </w:r>
      <w:r w:rsidR="00182D92">
        <w:rPr>
          <w:rFonts w:ascii="Times New Roman" w:hAnsi="Times New Roman" w:cs="Times New Roman"/>
          <w:sz w:val="28"/>
          <w:szCs w:val="28"/>
        </w:rPr>
        <w:t xml:space="preserve"> </w:t>
      </w:r>
      <w:r w:rsidR="00BA14C2">
        <w:rPr>
          <w:rFonts w:ascii="Times New Roman" w:hAnsi="Times New Roman" w:cs="Times New Roman"/>
          <w:sz w:val="28"/>
          <w:szCs w:val="28"/>
        </w:rPr>
        <w:t>слова «</w:t>
      </w:r>
      <w:r w:rsidR="00182D92">
        <w:rPr>
          <w:rFonts w:ascii="Times New Roman" w:hAnsi="Times New Roman" w:cs="Times New Roman"/>
          <w:sz w:val="28"/>
          <w:szCs w:val="28"/>
        </w:rPr>
        <w:t>Где ООД</w:t>
      </w:r>
      <w:proofErr w:type="gramStart"/>
      <w:r w:rsidR="00182D92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gramEnd"/>
      <w:r w:rsidR="00BA14C2">
        <w:rPr>
          <w:rFonts w:ascii="Times New Roman" w:hAnsi="Times New Roman" w:cs="Times New Roman"/>
          <w:sz w:val="28"/>
          <w:szCs w:val="28"/>
        </w:rPr>
        <w:t>- где</w:t>
      </w:r>
      <w:r w:rsidR="00182D92">
        <w:rPr>
          <w:rFonts w:ascii="Times New Roman" w:hAnsi="Times New Roman" w:cs="Times New Roman"/>
          <w:sz w:val="28"/>
          <w:szCs w:val="28"/>
        </w:rPr>
        <w:t xml:space="preserve"> дотации на выравнивание бюджетной обеспеченности поселений, распределяемый на втором-четвертом этапах и определяемый по формуле:</w:t>
      </w:r>
    </w:p>
    <w:p w:rsidR="00011AB0" w:rsidRDefault="00011AB0">
      <w:pPr>
        <w:pStyle w:val="ConsPlusNonformat"/>
        <w:tabs>
          <w:tab w:val="left" w:pos="993"/>
        </w:tabs>
        <w:ind w:firstLine="709"/>
        <w:jc w:val="both"/>
      </w:pPr>
    </w:p>
    <w:p w:rsidR="00011AB0" w:rsidRDefault="008B62A6">
      <w:pPr>
        <w:tabs>
          <w:tab w:val="left" w:pos="1134"/>
        </w:tabs>
        <w:ind w:firstLine="709"/>
        <w:jc w:val="center"/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ООД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182D92">
        <w:rPr>
          <w:sz w:val="28"/>
          <w:szCs w:val="28"/>
        </w:rPr>
        <w:t>;</w:t>
      </w:r>
    </w:p>
    <w:p w:rsidR="00011AB0" w:rsidRDefault="00011AB0">
      <w:pPr>
        <w:tabs>
          <w:tab w:val="left" w:pos="1134"/>
        </w:tabs>
        <w:ind w:firstLine="709"/>
        <w:jc w:val="center"/>
      </w:pPr>
    </w:p>
    <w:p w:rsidR="00011AB0" w:rsidRPr="00BA14C2" w:rsidRDefault="00182D92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BA14C2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BA14C2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К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</m:oMath>
      <w:r w:rsidRPr="00BA14C2">
        <w:rPr>
          <w:rFonts w:ascii="Times New Roman" w:hAnsi="Times New Roman" w:cs="Times New Roman"/>
          <w:sz w:val="28"/>
          <w:szCs w:val="28"/>
        </w:rPr>
        <w:t xml:space="preserve"> – доля субвенции, распределяемая с учетом иных факторов;</w:t>
      </w:r>
    </w:p>
    <w:p w:rsidR="00011AB0" w:rsidRDefault="008B6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i</m:t>
            </m:r>
          </m:sub>
        </m:sSub>
      </m:oMath>
      <w:r w:rsidR="00182D92" w:rsidRPr="00BA14C2">
        <w:rPr>
          <w:rFonts w:ascii="Times New Roman" w:hAnsi="Times New Roman" w:cs="Times New Roman"/>
          <w:sz w:val="28"/>
          <w:szCs w:val="28"/>
        </w:rPr>
        <w:t xml:space="preserve"> –</w:t>
      </w:r>
      <w:r w:rsidR="00182D92">
        <w:rPr>
          <w:rFonts w:ascii="Times New Roman" w:hAnsi="Times New Roman" w:cs="Times New Roman"/>
          <w:sz w:val="28"/>
          <w:szCs w:val="28"/>
        </w:rPr>
        <w:t xml:space="preserve"> размер субвенции, предоставляемой Колыванскому району</w:t>
      </w:r>
      <w:r w:rsidR="00182D9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82D92">
        <w:rPr>
          <w:rFonts w:ascii="Times New Roman" w:hAnsi="Times New Roman" w:cs="Times New Roman"/>
          <w:sz w:val="28"/>
          <w:szCs w:val="28"/>
        </w:rPr>
        <w:t xml:space="preserve">Новосибирской области из областного бюджета»  </w:t>
      </w:r>
      <w:r w:rsidR="00BA14C2" w:rsidRPr="001B2829">
        <w:rPr>
          <w:rFonts w:ascii="Times New Roman" w:hAnsi="Times New Roman" w:cs="Times New Roman"/>
          <w:sz w:val="28"/>
          <w:szCs w:val="28"/>
        </w:rPr>
        <w:t>заменить словами</w:t>
      </w:r>
      <w:r w:rsidR="00182D92" w:rsidRPr="001B2829">
        <w:rPr>
          <w:rFonts w:ascii="Times New Roman" w:hAnsi="Times New Roman" w:cs="Times New Roman"/>
          <w:sz w:val="28"/>
          <w:szCs w:val="28"/>
        </w:rPr>
        <w:t>:</w:t>
      </w:r>
      <w:r w:rsidR="00182D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AB0" w:rsidRDefault="00182D92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«Где ООД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gramEnd"/>
      <w:r w:rsidR="00BA14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общий объем дотации на выравнивание бюджетной обеспеченности поселений, распределяемый на втором-четвертом этапах и </w:t>
      </w:r>
      <w:r>
        <w:rPr>
          <w:rFonts w:ascii="Times New Roman" w:hAnsi="Times New Roman" w:cs="Times New Roman"/>
          <w:sz w:val="28"/>
          <w:szCs w:val="28"/>
        </w:rPr>
        <w:lastRenderedPageBreak/>
        <w:t>определяемый по формуле:</w:t>
      </w:r>
    </w:p>
    <w:p w:rsidR="00011AB0" w:rsidRDefault="00011AB0">
      <w:pPr>
        <w:pStyle w:val="ConsPlusNonformat"/>
        <w:tabs>
          <w:tab w:val="left" w:pos="993"/>
        </w:tabs>
        <w:ind w:firstLine="709"/>
        <w:jc w:val="both"/>
      </w:pPr>
    </w:p>
    <w:p w:rsidR="00011AB0" w:rsidRDefault="008B62A6">
      <w:pPr>
        <w:tabs>
          <w:tab w:val="left" w:pos="1134"/>
        </w:tabs>
        <w:ind w:firstLine="709"/>
        <w:jc w:val="center"/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ООД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ИИ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182D92">
        <w:rPr>
          <w:sz w:val="28"/>
          <w:szCs w:val="28"/>
        </w:rPr>
        <w:t>;</w:t>
      </w:r>
    </w:p>
    <w:p w:rsidR="00011AB0" w:rsidRDefault="00011AB0">
      <w:pPr>
        <w:tabs>
          <w:tab w:val="left" w:pos="1134"/>
        </w:tabs>
        <w:ind w:firstLine="709"/>
        <w:jc w:val="center"/>
      </w:pPr>
    </w:p>
    <w:p w:rsidR="00011AB0" w:rsidRPr="00BA14C2" w:rsidRDefault="00182D92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К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</m:oMath>
      <w:r w:rsidRPr="00BA14C2">
        <w:rPr>
          <w:rFonts w:ascii="Times New Roman" w:hAnsi="Times New Roman" w:cs="Times New Roman"/>
          <w:sz w:val="28"/>
          <w:szCs w:val="28"/>
        </w:rPr>
        <w:t xml:space="preserve"> – доля субвенции, распределяемая с учетом иных факторов;</w:t>
      </w:r>
    </w:p>
    <w:p w:rsidR="00011AB0" w:rsidRDefault="008B62A6">
      <w:pPr>
        <w:pStyle w:val="ConsPlusNonformat"/>
        <w:tabs>
          <w:tab w:val="left" w:pos="993"/>
        </w:tabs>
        <w:ind w:firstLine="709"/>
        <w:jc w:val="both"/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i</m:t>
            </m:r>
          </m:sub>
        </m:sSub>
      </m:oMath>
      <w:r w:rsidR="00182D92" w:rsidRPr="00BA14C2">
        <w:rPr>
          <w:rFonts w:ascii="Times New Roman" w:hAnsi="Times New Roman" w:cs="Times New Roman"/>
          <w:sz w:val="28"/>
          <w:szCs w:val="28"/>
        </w:rPr>
        <w:t xml:space="preserve"> </w:t>
      </w:r>
      <w:r w:rsidR="00182D92">
        <w:rPr>
          <w:rFonts w:ascii="Times New Roman" w:hAnsi="Times New Roman" w:cs="Times New Roman"/>
          <w:sz w:val="28"/>
          <w:szCs w:val="28"/>
        </w:rPr>
        <w:t>– размер субвенции, предоставляемой Колыванскому району</w:t>
      </w:r>
      <w:r w:rsidR="00182D9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82D92">
        <w:rPr>
          <w:rFonts w:ascii="Times New Roman" w:hAnsi="Times New Roman" w:cs="Times New Roman"/>
          <w:sz w:val="28"/>
          <w:szCs w:val="28"/>
        </w:rPr>
        <w:t>Новосибирской области из областного бюджета;</w:t>
      </w:r>
    </w:p>
    <w:p w:rsidR="00011AB0" w:rsidRDefault="008B62A6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ИИ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182D92">
        <w:rPr>
          <w:rFonts w:ascii="Times New Roman" w:hAnsi="Times New Roman" w:cs="Times New Roman"/>
          <w:sz w:val="28"/>
          <w:szCs w:val="28"/>
        </w:rPr>
        <w:t xml:space="preserve"> – иные источники формирования ООД.».</w:t>
      </w:r>
    </w:p>
    <w:p w:rsidR="00011AB0" w:rsidRDefault="00182D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разделе 3.3</w:t>
      </w:r>
      <w:r w:rsidR="00BA14C2">
        <w:rPr>
          <w:rFonts w:ascii="Times New Roman" w:hAnsi="Times New Roman" w:cs="Times New Roman"/>
          <w:sz w:val="28"/>
          <w:szCs w:val="28"/>
        </w:rPr>
        <w:t xml:space="preserve"> «Определение индекса бюджетных расходов»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BB5396">
        <w:rPr>
          <w:rFonts w:ascii="Times New Roman" w:hAnsi="Times New Roman" w:cs="Times New Roman"/>
          <w:sz w:val="28"/>
          <w:szCs w:val="28"/>
        </w:rPr>
        <w:t xml:space="preserve">етодики   после слов </w:t>
      </w:r>
      <w:r w:rsidR="00BA14C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В случае, если во всех поселениях отсутствует тариф на водоотведение, то его можно заменить тарифом на вывоз жидких </w:t>
      </w:r>
      <w:r w:rsidR="00BB5396">
        <w:rPr>
          <w:rFonts w:ascii="Times New Roman" w:hAnsi="Times New Roman" w:cs="Times New Roman"/>
          <w:sz w:val="28"/>
          <w:szCs w:val="28"/>
        </w:rPr>
        <w:t>бытовых отходов» дополнить раздел</w:t>
      </w:r>
      <w:r>
        <w:rPr>
          <w:rFonts w:ascii="Times New Roman" w:hAnsi="Times New Roman" w:cs="Times New Roman"/>
          <w:sz w:val="28"/>
          <w:szCs w:val="28"/>
        </w:rPr>
        <w:t xml:space="preserve"> абзацем следующего содержания:</w:t>
      </w:r>
    </w:p>
    <w:p w:rsidR="00011AB0" w:rsidRDefault="00182D92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«В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в поселениях имеются тариф на водоотведение и тариф на вывоз жидких бытовых отходов, то рассчитывать средневзвешенный тариф на водоотведение и вывоз жидких бытовых отходов согласно формуле:</w:t>
      </w:r>
    </w:p>
    <w:p w:rsidR="00011AB0" w:rsidRDefault="00011AB0">
      <w:pPr>
        <w:ind w:firstLine="709"/>
        <w:jc w:val="both"/>
      </w:pPr>
    </w:p>
    <w:p w:rsidR="00011AB0" w:rsidRDefault="008B62A6">
      <w:pPr>
        <w:ind w:firstLine="709"/>
        <w:jc w:val="center"/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perscript"/>
              </w:rPr>
              <m:t>вот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vertAlign w:val="superscript"/>
              </w:rPr>
              <m:t>СР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perscript"/>
                <w:lang w:val="en-US"/>
              </w:rPr>
              <m:t>ij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1*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perscript"/>
              </w:rPr>
              <m:t>вот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perscript"/>
                <w:lang w:val="en-US"/>
              </w:rPr>
              <m:t>ij</m:t>
            </m:r>
          </m:sub>
        </m:sSub>
        <m:r>
          <m:rPr>
            <m:nor/>
          </m:rPr>
          <w:rPr>
            <w:rFonts w:ascii="Times New Roman" w:hAnsi="Times New Roman" w:cs="Times New Roman"/>
            <w:b/>
            <w:bCs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2*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perscript"/>
              </w:rPr>
              <m:t>ЖБО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perscript"/>
                <w:lang w:val="en-US"/>
              </w:rPr>
              <m:t>ij</m:t>
            </m:r>
          </m:sub>
        </m:sSub>
      </m:oMath>
      <w:r w:rsidR="00182D92">
        <w:rPr>
          <w:rFonts w:ascii="Times New Roman" w:eastAsiaTheme="minorEastAsia" w:hAnsi="Times New Roman" w:cs="Times New Roman"/>
          <w:iCs/>
          <w:sz w:val="28"/>
          <w:szCs w:val="28"/>
        </w:rPr>
        <w:t>,</w:t>
      </w:r>
    </w:p>
    <w:p w:rsidR="00011AB0" w:rsidRDefault="00011AB0">
      <w:pPr>
        <w:ind w:firstLine="709"/>
        <w:jc w:val="both"/>
      </w:pPr>
    </w:p>
    <w:p w:rsidR="00011AB0" w:rsidRDefault="00182D92">
      <w:pPr>
        <w:ind w:firstLine="709"/>
        <w:jc w:val="both"/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perscript"/>
              </w:rPr>
              <m:t>вот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perscript"/>
                <w:lang w:val="en-US"/>
              </w:rPr>
              <m:t>ij</m:t>
            </m:r>
          </m:sub>
        </m:sSub>
      </m:oMath>
      <w:r>
        <w:rPr>
          <w:rFonts w:ascii="Times New Roman" w:hAnsi="Times New Roman" w:cs="Times New Roman"/>
          <w:iCs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iCs/>
          <w:sz w:val="28"/>
          <w:szCs w:val="28"/>
        </w:rPr>
        <w:t xml:space="preserve">– тариф на водоотведение для каждого поселения; </w:t>
      </w:r>
    </w:p>
    <w:p w:rsidR="00011AB0" w:rsidRDefault="008B62A6">
      <w:pPr>
        <w:ind w:firstLine="709"/>
        <w:jc w:val="both"/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vertAlign w:val="superscript"/>
              </w:rPr>
              <m:t>ЖБО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vertAlign w:val="superscript"/>
                <w:lang w:val="en-US"/>
              </w:rPr>
              <m:t>ij</m:t>
            </m:r>
          </m:sub>
        </m:sSub>
      </m:oMath>
      <w:r w:rsidR="00182D92"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> </w:t>
      </w:r>
      <w:r w:rsidR="00182D92">
        <w:rPr>
          <w:rFonts w:ascii="Times New Roman" w:eastAsiaTheme="minorEastAsia" w:hAnsi="Times New Roman" w:cs="Times New Roman"/>
          <w:iCs/>
          <w:sz w:val="28"/>
          <w:szCs w:val="28"/>
        </w:rPr>
        <w:t xml:space="preserve">– тариф на вывоз жидких бытовых отходов для каждого поселения; </w:t>
      </w:r>
    </w:p>
    <w:p w:rsidR="00011AB0" w:rsidRDefault="00182D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1,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>2 – доля расходов на водоотведение и на вывоз жидких бытовых отходов в общем объеме этих расходов поселения</w:t>
      </w:r>
      <w:proofErr w:type="gramStart"/>
      <w:r>
        <w:rPr>
          <w:rFonts w:ascii="Times New Roman" w:eastAsiaTheme="minorEastAsia" w:hAnsi="Times New Roman" w:cs="Times New Roman"/>
          <w:iCs/>
          <w:sz w:val="28"/>
          <w:szCs w:val="28"/>
        </w:rPr>
        <w:t>.».</w:t>
      </w:r>
      <w:proofErr w:type="gramEnd"/>
    </w:p>
    <w:p w:rsidR="00011AB0" w:rsidRDefault="00182D92">
      <w:pPr>
        <w:ind w:firstLine="709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>1.3</w:t>
      </w:r>
      <w:r w:rsidR="00BB5396">
        <w:rPr>
          <w:rFonts w:ascii="Times New Roman" w:eastAsiaTheme="minorEastAsia" w:hAnsi="Times New Roman" w:cs="Times New Roman"/>
          <w:iCs/>
          <w:sz w:val="28"/>
          <w:szCs w:val="28"/>
        </w:rPr>
        <w:t xml:space="preserve">. 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="00BB5396">
        <w:rPr>
          <w:rFonts w:ascii="Times New Roman" w:eastAsiaTheme="minorEastAsia" w:hAnsi="Times New Roman" w:cs="Times New Roman"/>
          <w:iCs/>
          <w:sz w:val="28"/>
          <w:szCs w:val="28"/>
        </w:rPr>
        <w:t>В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разд</w:t>
      </w:r>
      <w:r w:rsidR="00BB5396">
        <w:rPr>
          <w:rFonts w:ascii="Times New Roman" w:eastAsiaTheme="minorEastAsia" w:hAnsi="Times New Roman" w:cs="Times New Roman"/>
          <w:iCs/>
          <w:sz w:val="28"/>
          <w:szCs w:val="28"/>
        </w:rPr>
        <w:t xml:space="preserve">еле 4 </w:t>
      </w:r>
      <w:r w:rsidR="001B2829">
        <w:rPr>
          <w:rFonts w:ascii="Times New Roman" w:eastAsiaTheme="minorEastAsia" w:hAnsi="Times New Roman" w:cs="Times New Roman"/>
          <w:iCs/>
          <w:sz w:val="28"/>
          <w:szCs w:val="28"/>
        </w:rPr>
        <w:t xml:space="preserve">«Доведение размера дотации до ранее утвержденного размера» </w:t>
      </w:r>
      <w:r w:rsidR="00BB5396">
        <w:rPr>
          <w:rFonts w:ascii="Times New Roman" w:eastAsiaTheme="minorEastAsia" w:hAnsi="Times New Roman" w:cs="Times New Roman"/>
          <w:iCs/>
          <w:sz w:val="28"/>
          <w:szCs w:val="28"/>
        </w:rPr>
        <w:t xml:space="preserve">Методики слова 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«(абзацы 3,4  пункта 6 статьи 137 Бюджетного кодекса Р</w:t>
      </w:r>
      <w:r w:rsidR="001B2829">
        <w:rPr>
          <w:rFonts w:ascii="Times New Roman" w:eastAsiaTheme="minorEastAsia" w:hAnsi="Times New Roman" w:cs="Times New Roman"/>
          <w:iCs/>
          <w:sz w:val="28"/>
          <w:szCs w:val="28"/>
        </w:rPr>
        <w:t xml:space="preserve">Ф)» заменить </w:t>
      </w:r>
      <w:r w:rsidR="00BB5396">
        <w:rPr>
          <w:rFonts w:ascii="Times New Roman" w:eastAsiaTheme="minorEastAsia" w:hAnsi="Times New Roman" w:cs="Times New Roman"/>
          <w:iCs/>
          <w:sz w:val="28"/>
          <w:szCs w:val="28"/>
        </w:rPr>
        <w:t xml:space="preserve"> слова</w:t>
      </w:r>
      <w:r w:rsidR="001B2829">
        <w:rPr>
          <w:rFonts w:ascii="Times New Roman" w:eastAsiaTheme="minorEastAsia" w:hAnsi="Times New Roman" w:cs="Times New Roman"/>
          <w:iCs/>
          <w:sz w:val="28"/>
          <w:szCs w:val="28"/>
        </w:rPr>
        <w:t>ми</w:t>
      </w:r>
      <w:r w:rsidR="00BB5396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«(пункт 7 статьи 137 Бюджетного кодекса РФ)».</w:t>
      </w:r>
    </w:p>
    <w:p w:rsidR="00011AB0" w:rsidRDefault="00182D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Направить решение Главе Колыванского района Новосибирской области для подписания и опубликования  в периодическом печатном издании органов местного самоуправления Колыванского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</w:p>
    <w:p w:rsidR="00011AB0" w:rsidRDefault="00182D92">
      <w:pPr>
        <w:tabs>
          <w:tab w:val="left" w:pos="210"/>
          <w:tab w:val="left" w:pos="4065"/>
          <w:tab w:val="left" w:pos="728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Муниципальному казенному учреждению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011AB0" w:rsidRDefault="00182D92">
      <w:pPr>
        <w:ind w:left="-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4.  Р</w:t>
      </w:r>
      <w:r w:rsidR="000E7F42">
        <w:rPr>
          <w:rFonts w:ascii="Times New Roman" w:hAnsi="Times New Roman" w:cs="Times New Roman"/>
          <w:bCs/>
          <w:sz w:val="28"/>
          <w:szCs w:val="28"/>
        </w:rPr>
        <w:t xml:space="preserve">ешение вступает в силу со дня, следующего за днем его официального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 опубликования.</w:t>
      </w:r>
    </w:p>
    <w:p w:rsidR="00011AB0" w:rsidRDefault="00182D9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5.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решения возложить постоянную депутатскую комиссию по бюджетной и финансово-кредитной политике Совета депутатов Колыванского района Новосибирской области (Л.Н. Ильиных).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B2829" w:rsidRDefault="00182D92" w:rsidP="001B2829">
      <w:pPr>
        <w:spacing w:after="248" w:line="2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11AB0" w:rsidRDefault="00182D92" w:rsidP="001B2829">
      <w:pPr>
        <w:spacing w:after="248" w:line="2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Глава Колыванского района             </w:t>
      </w:r>
    </w:p>
    <w:p w:rsidR="00011AB0" w:rsidRDefault="00182D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                     </w:t>
      </w:r>
      <w:r w:rsidR="001B282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11AB0" w:rsidRDefault="00182D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011AB0" w:rsidRDefault="00182D92">
      <w:pPr>
        <w:pStyle w:val="af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szCs w:val="28"/>
        </w:rPr>
      </w:pPr>
      <w:r>
        <w:rPr>
          <w:szCs w:val="28"/>
        </w:rPr>
        <w:t xml:space="preserve">           </w:t>
      </w:r>
      <w:r w:rsidR="001B2829">
        <w:rPr>
          <w:szCs w:val="28"/>
        </w:rPr>
        <w:t xml:space="preserve">                   И.М. Вепрева</w:t>
      </w:r>
      <w:r w:rsidR="001B2829">
        <w:rPr>
          <w:szCs w:val="28"/>
        </w:rPr>
        <w:tab/>
      </w:r>
      <w:r>
        <w:rPr>
          <w:szCs w:val="28"/>
        </w:rPr>
        <w:tab/>
      </w:r>
      <w:r w:rsidR="001B2829">
        <w:rPr>
          <w:szCs w:val="28"/>
        </w:rPr>
        <w:t xml:space="preserve">                                     </w:t>
      </w:r>
      <w:r>
        <w:rPr>
          <w:szCs w:val="28"/>
        </w:rPr>
        <w:tab/>
        <w:t xml:space="preserve">Е.Г. Артюхов          </w:t>
      </w:r>
      <w:r>
        <w:rPr>
          <w:szCs w:val="28"/>
        </w:rPr>
        <w:tab/>
      </w:r>
    </w:p>
    <w:p w:rsidR="00011AB0" w:rsidRDefault="00011AB0">
      <w:pPr>
        <w:ind w:left="4956" w:firstLine="708"/>
        <w:jc w:val="right"/>
        <w:rPr>
          <w:sz w:val="18"/>
          <w:szCs w:val="18"/>
        </w:rPr>
      </w:pPr>
    </w:p>
    <w:p w:rsidR="00011AB0" w:rsidRDefault="00011AB0">
      <w:pPr>
        <w:jc w:val="right"/>
        <w:rPr>
          <w:sz w:val="18"/>
          <w:szCs w:val="18"/>
        </w:rPr>
      </w:pPr>
      <w:bookmarkStart w:id="0" w:name="_GoBack"/>
      <w:bookmarkEnd w:id="0"/>
    </w:p>
    <w:sectPr w:rsidR="00011AB0" w:rsidSect="001B2829">
      <w:headerReference w:type="default" r:id="rId8"/>
      <w:pgSz w:w="11900" w:h="16840"/>
      <w:pgMar w:top="709" w:right="521" w:bottom="851" w:left="1375" w:header="0" w:footer="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EE5" w:rsidRDefault="00855EE5">
      <w:r>
        <w:separator/>
      </w:r>
    </w:p>
  </w:endnote>
  <w:endnote w:type="continuationSeparator" w:id="0">
    <w:p w:rsidR="00855EE5" w:rsidRDefault="00855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EE5" w:rsidRDefault="00855EE5"/>
  </w:footnote>
  <w:footnote w:type="continuationSeparator" w:id="0">
    <w:p w:rsidR="00855EE5" w:rsidRDefault="00855EE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AB0" w:rsidRDefault="008B62A6">
    <w:pPr>
      <w:rPr>
        <w:sz w:val="2"/>
        <w:szCs w:val="2"/>
      </w:rPr>
    </w:pPr>
    <w:r w:rsidRPr="008B62A6">
      <w:rPr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2049" type="#_x0000_t202" style="position:absolute;margin-left:316.6pt;margin-top:38.3pt;width:4.8pt;height:10.9pt;z-index:-251658752;visibility:visible;mso-wrap-distance-left:5pt;mso-wrap-distance-right:5pt;mso-position-horizontal-relative:page;mso-position-vertical-relative:page" filled="f" stroked="f">
          <v:textbox inset="0,0,0,0">
            <w:txbxContent>
              <w:p w:rsidR="00011AB0" w:rsidRDefault="00011AB0">
                <w:pPr>
                  <w:pStyle w:val="af4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65D31"/>
    <w:multiLevelType w:val="hybridMultilevel"/>
    <w:tmpl w:val="EAAC5080"/>
    <w:lvl w:ilvl="0" w:tplc="C68448D8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E034EA4C">
      <w:start w:val="1"/>
      <w:numFmt w:val="decimal"/>
      <w:lvlText w:val=""/>
      <w:lvlJc w:val="left"/>
    </w:lvl>
    <w:lvl w:ilvl="2" w:tplc="E924D044">
      <w:start w:val="1"/>
      <w:numFmt w:val="decimal"/>
      <w:lvlText w:val=""/>
      <w:lvlJc w:val="left"/>
    </w:lvl>
    <w:lvl w:ilvl="3" w:tplc="6C5A1056">
      <w:start w:val="1"/>
      <w:numFmt w:val="decimal"/>
      <w:lvlText w:val=""/>
      <w:lvlJc w:val="left"/>
    </w:lvl>
    <w:lvl w:ilvl="4" w:tplc="3894CF9E">
      <w:start w:val="1"/>
      <w:numFmt w:val="decimal"/>
      <w:lvlText w:val=""/>
      <w:lvlJc w:val="left"/>
    </w:lvl>
    <w:lvl w:ilvl="5" w:tplc="7FE85ACA">
      <w:start w:val="1"/>
      <w:numFmt w:val="decimal"/>
      <w:lvlText w:val=""/>
      <w:lvlJc w:val="left"/>
    </w:lvl>
    <w:lvl w:ilvl="6" w:tplc="82127042">
      <w:start w:val="1"/>
      <w:numFmt w:val="decimal"/>
      <w:lvlText w:val=""/>
      <w:lvlJc w:val="left"/>
    </w:lvl>
    <w:lvl w:ilvl="7" w:tplc="2B282374">
      <w:start w:val="1"/>
      <w:numFmt w:val="decimal"/>
      <w:lvlText w:val=""/>
      <w:lvlJc w:val="left"/>
    </w:lvl>
    <w:lvl w:ilvl="8" w:tplc="A394022A">
      <w:start w:val="1"/>
      <w:numFmt w:val="decimal"/>
      <w:lvlText w:val=""/>
      <w:lvlJc w:val="left"/>
    </w:lvl>
  </w:abstractNum>
  <w:abstractNum w:abstractNumId="1">
    <w:nsid w:val="0DD31466"/>
    <w:multiLevelType w:val="hybridMultilevel"/>
    <w:tmpl w:val="906E609E"/>
    <w:lvl w:ilvl="0" w:tplc="0ACA46BE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5E847D16">
      <w:start w:val="1"/>
      <w:numFmt w:val="lowerLetter"/>
      <w:lvlText w:val="%2."/>
      <w:lvlJc w:val="left"/>
      <w:pPr>
        <w:ind w:left="1980" w:hanging="360"/>
      </w:pPr>
    </w:lvl>
    <w:lvl w:ilvl="2" w:tplc="1D48C5F4">
      <w:start w:val="1"/>
      <w:numFmt w:val="lowerRoman"/>
      <w:lvlText w:val="%3."/>
      <w:lvlJc w:val="right"/>
      <w:pPr>
        <w:ind w:left="2700" w:hanging="180"/>
      </w:pPr>
    </w:lvl>
    <w:lvl w:ilvl="3" w:tplc="974CE210">
      <w:start w:val="1"/>
      <w:numFmt w:val="decimal"/>
      <w:lvlText w:val="%4."/>
      <w:lvlJc w:val="left"/>
      <w:pPr>
        <w:ind w:left="3420" w:hanging="360"/>
      </w:pPr>
    </w:lvl>
    <w:lvl w:ilvl="4" w:tplc="1A1ACEF4">
      <w:start w:val="1"/>
      <w:numFmt w:val="lowerLetter"/>
      <w:lvlText w:val="%5."/>
      <w:lvlJc w:val="left"/>
      <w:pPr>
        <w:ind w:left="4140" w:hanging="360"/>
      </w:pPr>
    </w:lvl>
    <w:lvl w:ilvl="5" w:tplc="DE24963E">
      <w:start w:val="1"/>
      <w:numFmt w:val="lowerRoman"/>
      <w:lvlText w:val="%6."/>
      <w:lvlJc w:val="right"/>
      <w:pPr>
        <w:ind w:left="4860" w:hanging="180"/>
      </w:pPr>
    </w:lvl>
    <w:lvl w:ilvl="6" w:tplc="4CAE2FBE">
      <w:start w:val="1"/>
      <w:numFmt w:val="decimal"/>
      <w:lvlText w:val="%7."/>
      <w:lvlJc w:val="left"/>
      <w:pPr>
        <w:ind w:left="5580" w:hanging="360"/>
      </w:pPr>
    </w:lvl>
    <w:lvl w:ilvl="7" w:tplc="FD22B26C">
      <w:start w:val="1"/>
      <w:numFmt w:val="lowerLetter"/>
      <w:lvlText w:val="%8."/>
      <w:lvlJc w:val="left"/>
      <w:pPr>
        <w:ind w:left="6300" w:hanging="360"/>
      </w:pPr>
    </w:lvl>
    <w:lvl w:ilvl="8" w:tplc="7B0A968A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2FE556F"/>
    <w:multiLevelType w:val="hybridMultilevel"/>
    <w:tmpl w:val="7674BA00"/>
    <w:lvl w:ilvl="0" w:tplc="029209EC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7C0C230">
      <w:start w:val="1"/>
      <w:numFmt w:val="decimal"/>
      <w:lvlText w:val=""/>
      <w:lvlJc w:val="left"/>
    </w:lvl>
    <w:lvl w:ilvl="2" w:tplc="35A0916A">
      <w:start w:val="1"/>
      <w:numFmt w:val="decimal"/>
      <w:lvlText w:val=""/>
      <w:lvlJc w:val="left"/>
    </w:lvl>
    <w:lvl w:ilvl="3" w:tplc="36F85196">
      <w:start w:val="1"/>
      <w:numFmt w:val="decimal"/>
      <w:lvlText w:val=""/>
      <w:lvlJc w:val="left"/>
    </w:lvl>
    <w:lvl w:ilvl="4" w:tplc="5A9209BE">
      <w:start w:val="1"/>
      <w:numFmt w:val="decimal"/>
      <w:lvlText w:val=""/>
      <w:lvlJc w:val="left"/>
    </w:lvl>
    <w:lvl w:ilvl="5" w:tplc="2EE69650">
      <w:start w:val="1"/>
      <w:numFmt w:val="decimal"/>
      <w:lvlText w:val=""/>
      <w:lvlJc w:val="left"/>
    </w:lvl>
    <w:lvl w:ilvl="6" w:tplc="28E097AE">
      <w:start w:val="1"/>
      <w:numFmt w:val="decimal"/>
      <w:lvlText w:val=""/>
      <w:lvlJc w:val="left"/>
    </w:lvl>
    <w:lvl w:ilvl="7" w:tplc="75CEF646">
      <w:start w:val="1"/>
      <w:numFmt w:val="decimal"/>
      <w:lvlText w:val=""/>
      <w:lvlJc w:val="left"/>
    </w:lvl>
    <w:lvl w:ilvl="8" w:tplc="9E92CEFA">
      <w:start w:val="1"/>
      <w:numFmt w:val="decimal"/>
      <w:lvlText w:val=""/>
      <w:lvlJc w:val="left"/>
    </w:lvl>
  </w:abstractNum>
  <w:abstractNum w:abstractNumId="3">
    <w:nsid w:val="1EA0123C"/>
    <w:multiLevelType w:val="hybridMultilevel"/>
    <w:tmpl w:val="7FB0198A"/>
    <w:lvl w:ilvl="0" w:tplc="1FE27D8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2418231E">
      <w:start w:val="1"/>
      <w:numFmt w:val="decimal"/>
      <w:lvlText w:val=""/>
      <w:lvlJc w:val="left"/>
    </w:lvl>
    <w:lvl w:ilvl="2" w:tplc="82CE949E">
      <w:start w:val="1"/>
      <w:numFmt w:val="decimal"/>
      <w:lvlText w:val=""/>
      <w:lvlJc w:val="left"/>
    </w:lvl>
    <w:lvl w:ilvl="3" w:tplc="06A09D2E">
      <w:start w:val="1"/>
      <w:numFmt w:val="decimal"/>
      <w:lvlText w:val=""/>
      <w:lvlJc w:val="left"/>
    </w:lvl>
    <w:lvl w:ilvl="4" w:tplc="9EC2FD58">
      <w:start w:val="1"/>
      <w:numFmt w:val="decimal"/>
      <w:lvlText w:val=""/>
      <w:lvlJc w:val="left"/>
    </w:lvl>
    <w:lvl w:ilvl="5" w:tplc="DA7EC5E4">
      <w:start w:val="1"/>
      <w:numFmt w:val="decimal"/>
      <w:lvlText w:val=""/>
      <w:lvlJc w:val="left"/>
    </w:lvl>
    <w:lvl w:ilvl="6" w:tplc="62001490">
      <w:start w:val="1"/>
      <w:numFmt w:val="decimal"/>
      <w:lvlText w:val=""/>
      <w:lvlJc w:val="left"/>
    </w:lvl>
    <w:lvl w:ilvl="7" w:tplc="2EA24F0A">
      <w:start w:val="1"/>
      <w:numFmt w:val="decimal"/>
      <w:lvlText w:val=""/>
      <w:lvlJc w:val="left"/>
    </w:lvl>
    <w:lvl w:ilvl="8" w:tplc="8D463662">
      <w:start w:val="1"/>
      <w:numFmt w:val="decimal"/>
      <w:lvlText w:val=""/>
      <w:lvlJc w:val="left"/>
    </w:lvl>
  </w:abstractNum>
  <w:abstractNum w:abstractNumId="4">
    <w:nsid w:val="22210EA1"/>
    <w:multiLevelType w:val="hybridMultilevel"/>
    <w:tmpl w:val="D7C68A2C"/>
    <w:lvl w:ilvl="0" w:tplc="446C66CE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C86016A">
      <w:start w:val="1"/>
      <w:numFmt w:val="lowerLetter"/>
      <w:lvlText w:val="%2."/>
      <w:lvlJc w:val="left"/>
      <w:pPr>
        <w:ind w:left="1440" w:hanging="360"/>
      </w:pPr>
    </w:lvl>
    <w:lvl w:ilvl="2" w:tplc="922E6AC4">
      <w:start w:val="1"/>
      <w:numFmt w:val="lowerRoman"/>
      <w:lvlText w:val="%3."/>
      <w:lvlJc w:val="right"/>
      <w:pPr>
        <w:ind w:left="2160" w:hanging="180"/>
      </w:pPr>
    </w:lvl>
    <w:lvl w:ilvl="3" w:tplc="435CB4D8">
      <w:start w:val="1"/>
      <w:numFmt w:val="decimal"/>
      <w:lvlText w:val="%4."/>
      <w:lvlJc w:val="left"/>
      <w:pPr>
        <w:ind w:left="2880" w:hanging="360"/>
      </w:pPr>
    </w:lvl>
    <w:lvl w:ilvl="4" w:tplc="30743B34">
      <w:start w:val="1"/>
      <w:numFmt w:val="lowerLetter"/>
      <w:lvlText w:val="%5."/>
      <w:lvlJc w:val="left"/>
      <w:pPr>
        <w:ind w:left="3600" w:hanging="360"/>
      </w:pPr>
    </w:lvl>
    <w:lvl w:ilvl="5" w:tplc="86C4B13C">
      <w:start w:val="1"/>
      <w:numFmt w:val="lowerRoman"/>
      <w:lvlText w:val="%6."/>
      <w:lvlJc w:val="right"/>
      <w:pPr>
        <w:ind w:left="4320" w:hanging="180"/>
      </w:pPr>
    </w:lvl>
    <w:lvl w:ilvl="6" w:tplc="F3162DE6">
      <w:start w:val="1"/>
      <w:numFmt w:val="decimal"/>
      <w:lvlText w:val="%7."/>
      <w:lvlJc w:val="left"/>
      <w:pPr>
        <w:ind w:left="5040" w:hanging="360"/>
      </w:pPr>
    </w:lvl>
    <w:lvl w:ilvl="7" w:tplc="32960930">
      <w:start w:val="1"/>
      <w:numFmt w:val="lowerLetter"/>
      <w:lvlText w:val="%8."/>
      <w:lvlJc w:val="left"/>
      <w:pPr>
        <w:ind w:left="5760" w:hanging="360"/>
      </w:pPr>
    </w:lvl>
    <w:lvl w:ilvl="8" w:tplc="C304EB4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75905"/>
    <w:multiLevelType w:val="hybridMultilevel"/>
    <w:tmpl w:val="9AC64F1C"/>
    <w:lvl w:ilvl="0" w:tplc="4B08CB28">
      <w:start w:val="1"/>
      <w:numFmt w:val="decimal"/>
      <w:lvlText w:val="%1."/>
      <w:lvlJc w:val="left"/>
      <w:pPr>
        <w:ind w:left="1515" w:hanging="360"/>
      </w:pPr>
    </w:lvl>
    <w:lvl w:ilvl="1" w:tplc="751A0B96">
      <w:start w:val="1"/>
      <w:numFmt w:val="lowerLetter"/>
      <w:lvlText w:val="%2."/>
      <w:lvlJc w:val="left"/>
      <w:pPr>
        <w:ind w:left="2235" w:hanging="360"/>
      </w:pPr>
    </w:lvl>
    <w:lvl w:ilvl="2" w:tplc="D97261B6">
      <w:start w:val="1"/>
      <w:numFmt w:val="lowerRoman"/>
      <w:lvlText w:val="%3."/>
      <w:lvlJc w:val="right"/>
      <w:pPr>
        <w:ind w:left="2955" w:hanging="180"/>
      </w:pPr>
    </w:lvl>
    <w:lvl w:ilvl="3" w:tplc="21E22A58">
      <w:start w:val="1"/>
      <w:numFmt w:val="decimal"/>
      <w:lvlText w:val="%4."/>
      <w:lvlJc w:val="left"/>
      <w:pPr>
        <w:ind w:left="3675" w:hanging="360"/>
      </w:pPr>
    </w:lvl>
    <w:lvl w:ilvl="4" w:tplc="EC3092F8">
      <w:start w:val="1"/>
      <w:numFmt w:val="lowerLetter"/>
      <w:lvlText w:val="%5."/>
      <w:lvlJc w:val="left"/>
      <w:pPr>
        <w:ind w:left="4395" w:hanging="360"/>
      </w:pPr>
    </w:lvl>
    <w:lvl w:ilvl="5" w:tplc="AF76EF84">
      <w:start w:val="1"/>
      <w:numFmt w:val="lowerRoman"/>
      <w:lvlText w:val="%6."/>
      <w:lvlJc w:val="right"/>
      <w:pPr>
        <w:ind w:left="5115" w:hanging="180"/>
      </w:pPr>
    </w:lvl>
    <w:lvl w:ilvl="6" w:tplc="573CF83E">
      <w:start w:val="1"/>
      <w:numFmt w:val="decimal"/>
      <w:lvlText w:val="%7."/>
      <w:lvlJc w:val="left"/>
      <w:pPr>
        <w:ind w:left="5835" w:hanging="360"/>
      </w:pPr>
    </w:lvl>
    <w:lvl w:ilvl="7" w:tplc="2F402D9E">
      <w:start w:val="1"/>
      <w:numFmt w:val="lowerLetter"/>
      <w:lvlText w:val="%8."/>
      <w:lvlJc w:val="left"/>
      <w:pPr>
        <w:ind w:left="6555" w:hanging="360"/>
      </w:pPr>
    </w:lvl>
    <w:lvl w:ilvl="8" w:tplc="8DD0F5F2">
      <w:start w:val="1"/>
      <w:numFmt w:val="lowerRoman"/>
      <w:lvlText w:val="%9."/>
      <w:lvlJc w:val="right"/>
      <w:pPr>
        <w:ind w:left="7275" w:hanging="180"/>
      </w:pPr>
    </w:lvl>
  </w:abstractNum>
  <w:abstractNum w:abstractNumId="6">
    <w:nsid w:val="279E1A23"/>
    <w:multiLevelType w:val="hybridMultilevel"/>
    <w:tmpl w:val="E2464DF0"/>
    <w:lvl w:ilvl="0" w:tplc="5FFCAB2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6DCEFE66">
      <w:start w:val="1"/>
      <w:numFmt w:val="decimal"/>
      <w:lvlText w:val=""/>
      <w:lvlJc w:val="left"/>
    </w:lvl>
    <w:lvl w:ilvl="2" w:tplc="48FC8146">
      <w:start w:val="1"/>
      <w:numFmt w:val="decimal"/>
      <w:lvlText w:val=""/>
      <w:lvlJc w:val="left"/>
    </w:lvl>
    <w:lvl w:ilvl="3" w:tplc="CB5E7352">
      <w:start w:val="1"/>
      <w:numFmt w:val="decimal"/>
      <w:lvlText w:val=""/>
      <w:lvlJc w:val="left"/>
    </w:lvl>
    <w:lvl w:ilvl="4" w:tplc="7ABE7156">
      <w:start w:val="1"/>
      <w:numFmt w:val="decimal"/>
      <w:lvlText w:val=""/>
      <w:lvlJc w:val="left"/>
    </w:lvl>
    <w:lvl w:ilvl="5" w:tplc="88BE4B2E">
      <w:start w:val="1"/>
      <w:numFmt w:val="decimal"/>
      <w:lvlText w:val=""/>
      <w:lvlJc w:val="left"/>
    </w:lvl>
    <w:lvl w:ilvl="6" w:tplc="9F4CBC0E">
      <w:start w:val="1"/>
      <w:numFmt w:val="decimal"/>
      <w:lvlText w:val=""/>
      <w:lvlJc w:val="left"/>
    </w:lvl>
    <w:lvl w:ilvl="7" w:tplc="153640E2">
      <w:start w:val="1"/>
      <w:numFmt w:val="decimal"/>
      <w:lvlText w:val=""/>
      <w:lvlJc w:val="left"/>
    </w:lvl>
    <w:lvl w:ilvl="8" w:tplc="6CA68D7C">
      <w:start w:val="1"/>
      <w:numFmt w:val="decimal"/>
      <w:lvlText w:val=""/>
      <w:lvlJc w:val="left"/>
    </w:lvl>
  </w:abstractNum>
  <w:abstractNum w:abstractNumId="7">
    <w:nsid w:val="2DC75F68"/>
    <w:multiLevelType w:val="hybridMultilevel"/>
    <w:tmpl w:val="E6E45D00"/>
    <w:lvl w:ilvl="0" w:tplc="1B281B5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51408486">
      <w:start w:val="1"/>
      <w:numFmt w:val="decimal"/>
      <w:lvlText w:val=""/>
      <w:lvlJc w:val="left"/>
    </w:lvl>
    <w:lvl w:ilvl="2" w:tplc="AD88B550">
      <w:start w:val="1"/>
      <w:numFmt w:val="decimal"/>
      <w:lvlText w:val=""/>
      <w:lvlJc w:val="left"/>
    </w:lvl>
    <w:lvl w:ilvl="3" w:tplc="35CADCC2">
      <w:start w:val="1"/>
      <w:numFmt w:val="decimal"/>
      <w:lvlText w:val=""/>
      <w:lvlJc w:val="left"/>
    </w:lvl>
    <w:lvl w:ilvl="4" w:tplc="BCD4AD9E">
      <w:start w:val="1"/>
      <w:numFmt w:val="decimal"/>
      <w:lvlText w:val=""/>
      <w:lvlJc w:val="left"/>
    </w:lvl>
    <w:lvl w:ilvl="5" w:tplc="054ED762">
      <w:start w:val="1"/>
      <w:numFmt w:val="decimal"/>
      <w:lvlText w:val=""/>
      <w:lvlJc w:val="left"/>
    </w:lvl>
    <w:lvl w:ilvl="6" w:tplc="71622AF4">
      <w:start w:val="1"/>
      <w:numFmt w:val="decimal"/>
      <w:lvlText w:val=""/>
      <w:lvlJc w:val="left"/>
    </w:lvl>
    <w:lvl w:ilvl="7" w:tplc="1E643BAE">
      <w:start w:val="1"/>
      <w:numFmt w:val="decimal"/>
      <w:lvlText w:val=""/>
      <w:lvlJc w:val="left"/>
    </w:lvl>
    <w:lvl w:ilvl="8" w:tplc="1546A770">
      <w:start w:val="1"/>
      <w:numFmt w:val="decimal"/>
      <w:lvlText w:val=""/>
      <w:lvlJc w:val="left"/>
    </w:lvl>
  </w:abstractNum>
  <w:abstractNum w:abstractNumId="8">
    <w:nsid w:val="32C4521C"/>
    <w:multiLevelType w:val="hybridMultilevel"/>
    <w:tmpl w:val="9950280A"/>
    <w:lvl w:ilvl="0" w:tplc="72C0C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FCA9FFC">
      <w:start w:val="1"/>
      <w:numFmt w:val="lowerLetter"/>
      <w:lvlText w:val="%2."/>
      <w:lvlJc w:val="left"/>
      <w:pPr>
        <w:ind w:left="1789" w:hanging="360"/>
      </w:pPr>
    </w:lvl>
    <w:lvl w:ilvl="2" w:tplc="0466402E">
      <w:start w:val="1"/>
      <w:numFmt w:val="lowerRoman"/>
      <w:lvlText w:val="%3."/>
      <w:lvlJc w:val="right"/>
      <w:pPr>
        <w:ind w:left="2509" w:hanging="180"/>
      </w:pPr>
    </w:lvl>
    <w:lvl w:ilvl="3" w:tplc="91980D7C">
      <w:start w:val="1"/>
      <w:numFmt w:val="decimal"/>
      <w:lvlText w:val="%4."/>
      <w:lvlJc w:val="left"/>
      <w:pPr>
        <w:ind w:left="3229" w:hanging="360"/>
      </w:pPr>
    </w:lvl>
    <w:lvl w:ilvl="4" w:tplc="CA8E208C">
      <w:start w:val="1"/>
      <w:numFmt w:val="lowerLetter"/>
      <w:lvlText w:val="%5."/>
      <w:lvlJc w:val="left"/>
      <w:pPr>
        <w:ind w:left="3949" w:hanging="360"/>
      </w:pPr>
    </w:lvl>
    <w:lvl w:ilvl="5" w:tplc="F6163B5A">
      <w:start w:val="1"/>
      <w:numFmt w:val="lowerRoman"/>
      <w:lvlText w:val="%6."/>
      <w:lvlJc w:val="right"/>
      <w:pPr>
        <w:ind w:left="4669" w:hanging="180"/>
      </w:pPr>
    </w:lvl>
    <w:lvl w:ilvl="6" w:tplc="3EF6E4AE">
      <w:start w:val="1"/>
      <w:numFmt w:val="decimal"/>
      <w:lvlText w:val="%7."/>
      <w:lvlJc w:val="left"/>
      <w:pPr>
        <w:ind w:left="5389" w:hanging="360"/>
      </w:pPr>
    </w:lvl>
    <w:lvl w:ilvl="7" w:tplc="7F8823B8">
      <w:start w:val="1"/>
      <w:numFmt w:val="lowerLetter"/>
      <w:lvlText w:val="%8."/>
      <w:lvlJc w:val="left"/>
      <w:pPr>
        <w:ind w:left="6109" w:hanging="360"/>
      </w:pPr>
    </w:lvl>
    <w:lvl w:ilvl="8" w:tplc="95AC6242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44E61DE"/>
    <w:multiLevelType w:val="hybridMultilevel"/>
    <w:tmpl w:val="FAD2F226"/>
    <w:lvl w:ilvl="0" w:tplc="50DA1AB2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79E48DD0">
      <w:start w:val="1"/>
      <w:numFmt w:val="decimal"/>
      <w:lvlText w:val=""/>
      <w:lvlJc w:val="left"/>
    </w:lvl>
    <w:lvl w:ilvl="2" w:tplc="EB48D2B2">
      <w:start w:val="1"/>
      <w:numFmt w:val="decimal"/>
      <w:lvlText w:val=""/>
      <w:lvlJc w:val="left"/>
    </w:lvl>
    <w:lvl w:ilvl="3" w:tplc="6D9C9726">
      <w:start w:val="1"/>
      <w:numFmt w:val="decimal"/>
      <w:lvlText w:val=""/>
      <w:lvlJc w:val="left"/>
    </w:lvl>
    <w:lvl w:ilvl="4" w:tplc="37FE5352">
      <w:start w:val="1"/>
      <w:numFmt w:val="decimal"/>
      <w:lvlText w:val=""/>
      <w:lvlJc w:val="left"/>
    </w:lvl>
    <w:lvl w:ilvl="5" w:tplc="CABC3CDC">
      <w:start w:val="1"/>
      <w:numFmt w:val="decimal"/>
      <w:lvlText w:val=""/>
      <w:lvlJc w:val="left"/>
    </w:lvl>
    <w:lvl w:ilvl="6" w:tplc="232E06C4">
      <w:start w:val="1"/>
      <w:numFmt w:val="decimal"/>
      <w:lvlText w:val=""/>
      <w:lvlJc w:val="left"/>
    </w:lvl>
    <w:lvl w:ilvl="7" w:tplc="CD2484F8">
      <w:start w:val="1"/>
      <w:numFmt w:val="decimal"/>
      <w:lvlText w:val=""/>
      <w:lvlJc w:val="left"/>
    </w:lvl>
    <w:lvl w:ilvl="8" w:tplc="A48C23C6">
      <w:start w:val="1"/>
      <w:numFmt w:val="decimal"/>
      <w:lvlText w:val=""/>
      <w:lvlJc w:val="left"/>
    </w:lvl>
  </w:abstractNum>
  <w:abstractNum w:abstractNumId="10">
    <w:nsid w:val="43BB1A2F"/>
    <w:multiLevelType w:val="hybridMultilevel"/>
    <w:tmpl w:val="63424AB8"/>
    <w:lvl w:ilvl="0" w:tplc="E7C27E7A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9378C626">
      <w:start w:val="1"/>
      <w:numFmt w:val="decimal"/>
      <w:lvlText w:val=""/>
      <w:lvlJc w:val="left"/>
    </w:lvl>
    <w:lvl w:ilvl="2" w:tplc="204C7138">
      <w:start w:val="1"/>
      <w:numFmt w:val="decimal"/>
      <w:lvlText w:val=""/>
      <w:lvlJc w:val="left"/>
    </w:lvl>
    <w:lvl w:ilvl="3" w:tplc="027CBE28">
      <w:start w:val="1"/>
      <w:numFmt w:val="decimal"/>
      <w:lvlText w:val=""/>
      <w:lvlJc w:val="left"/>
    </w:lvl>
    <w:lvl w:ilvl="4" w:tplc="788AB656">
      <w:start w:val="1"/>
      <w:numFmt w:val="decimal"/>
      <w:lvlText w:val=""/>
      <w:lvlJc w:val="left"/>
    </w:lvl>
    <w:lvl w:ilvl="5" w:tplc="75C44E6A">
      <w:start w:val="1"/>
      <w:numFmt w:val="decimal"/>
      <w:lvlText w:val=""/>
      <w:lvlJc w:val="left"/>
    </w:lvl>
    <w:lvl w:ilvl="6" w:tplc="BD168AEA">
      <w:start w:val="1"/>
      <w:numFmt w:val="decimal"/>
      <w:lvlText w:val=""/>
      <w:lvlJc w:val="left"/>
    </w:lvl>
    <w:lvl w:ilvl="7" w:tplc="B2B41C98">
      <w:start w:val="1"/>
      <w:numFmt w:val="decimal"/>
      <w:lvlText w:val=""/>
      <w:lvlJc w:val="left"/>
    </w:lvl>
    <w:lvl w:ilvl="8" w:tplc="7DE42120">
      <w:start w:val="1"/>
      <w:numFmt w:val="decimal"/>
      <w:lvlText w:val=""/>
      <w:lvlJc w:val="left"/>
    </w:lvl>
  </w:abstractNum>
  <w:abstractNum w:abstractNumId="11">
    <w:nsid w:val="55A67E2E"/>
    <w:multiLevelType w:val="hybridMultilevel"/>
    <w:tmpl w:val="DE2A7040"/>
    <w:lvl w:ilvl="0" w:tplc="D52EE3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7A08E3CA">
      <w:start w:val="1"/>
      <w:numFmt w:val="lowerLetter"/>
      <w:lvlText w:val="%2."/>
      <w:lvlJc w:val="left"/>
      <w:pPr>
        <w:ind w:left="1789" w:hanging="360"/>
      </w:pPr>
    </w:lvl>
    <w:lvl w:ilvl="2" w:tplc="6A98DC8C">
      <w:start w:val="1"/>
      <w:numFmt w:val="lowerRoman"/>
      <w:lvlText w:val="%3."/>
      <w:lvlJc w:val="right"/>
      <w:pPr>
        <w:ind w:left="2509" w:hanging="180"/>
      </w:pPr>
    </w:lvl>
    <w:lvl w:ilvl="3" w:tplc="9E8CDBAA">
      <w:start w:val="1"/>
      <w:numFmt w:val="decimal"/>
      <w:lvlText w:val="%4."/>
      <w:lvlJc w:val="left"/>
      <w:pPr>
        <w:ind w:left="3229" w:hanging="360"/>
      </w:pPr>
    </w:lvl>
    <w:lvl w:ilvl="4" w:tplc="93E67828">
      <w:start w:val="1"/>
      <w:numFmt w:val="lowerLetter"/>
      <w:lvlText w:val="%5."/>
      <w:lvlJc w:val="left"/>
      <w:pPr>
        <w:ind w:left="3949" w:hanging="360"/>
      </w:pPr>
    </w:lvl>
    <w:lvl w:ilvl="5" w:tplc="F6223E6E">
      <w:start w:val="1"/>
      <w:numFmt w:val="lowerRoman"/>
      <w:lvlText w:val="%6."/>
      <w:lvlJc w:val="right"/>
      <w:pPr>
        <w:ind w:left="4669" w:hanging="180"/>
      </w:pPr>
    </w:lvl>
    <w:lvl w:ilvl="6" w:tplc="823CB878">
      <w:start w:val="1"/>
      <w:numFmt w:val="decimal"/>
      <w:lvlText w:val="%7."/>
      <w:lvlJc w:val="left"/>
      <w:pPr>
        <w:ind w:left="5389" w:hanging="360"/>
      </w:pPr>
    </w:lvl>
    <w:lvl w:ilvl="7" w:tplc="5CFED7DC">
      <w:start w:val="1"/>
      <w:numFmt w:val="lowerLetter"/>
      <w:lvlText w:val="%8."/>
      <w:lvlJc w:val="left"/>
      <w:pPr>
        <w:ind w:left="6109" w:hanging="360"/>
      </w:pPr>
    </w:lvl>
    <w:lvl w:ilvl="8" w:tplc="CC020F46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AA25417"/>
    <w:multiLevelType w:val="hybridMultilevel"/>
    <w:tmpl w:val="94305C0C"/>
    <w:lvl w:ilvl="0" w:tplc="C4F687A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9D0E89BC">
      <w:start w:val="1"/>
      <w:numFmt w:val="lowerLetter"/>
      <w:lvlText w:val="%2."/>
      <w:lvlJc w:val="left"/>
      <w:pPr>
        <w:ind w:left="1789" w:hanging="360"/>
      </w:pPr>
    </w:lvl>
    <w:lvl w:ilvl="2" w:tplc="9AEA8F90">
      <w:start w:val="1"/>
      <w:numFmt w:val="lowerRoman"/>
      <w:lvlText w:val="%3."/>
      <w:lvlJc w:val="right"/>
      <w:pPr>
        <w:ind w:left="2509" w:hanging="180"/>
      </w:pPr>
    </w:lvl>
    <w:lvl w:ilvl="3" w:tplc="EB88835E">
      <w:start w:val="1"/>
      <w:numFmt w:val="decimal"/>
      <w:lvlText w:val="%4."/>
      <w:lvlJc w:val="left"/>
      <w:pPr>
        <w:ind w:left="3229" w:hanging="360"/>
      </w:pPr>
    </w:lvl>
    <w:lvl w:ilvl="4" w:tplc="3AFE9728">
      <w:start w:val="1"/>
      <w:numFmt w:val="lowerLetter"/>
      <w:lvlText w:val="%5."/>
      <w:lvlJc w:val="left"/>
      <w:pPr>
        <w:ind w:left="3949" w:hanging="360"/>
      </w:pPr>
    </w:lvl>
    <w:lvl w:ilvl="5" w:tplc="865051E8">
      <w:start w:val="1"/>
      <w:numFmt w:val="lowerRoman"/>
      <w:lvlText w:val="%6."/>
      <w:lvlJc w:val="right"/>
      <w:pPr>
        <w:ind w:left="4669" w:hanging="180"/>
      </w:pPr>
    </w:lvl>
    <w:lvl w:ilvl="6" w:tplc="C5E0A702">
      <w:start w:val="1"/>
      <w:numFmt w:val="decimal"/>
      <w:lvlText w:val="%7."/>
      <w:lvlJc w:val="left"/>
      <w:pPr>
        <w:ind w:left="5389" w:hanging="360"/>
      </w:pPr>
    </w:lvl>
    <w:lvl w:ilvl="7" w:tplc="9BBE75D2">
      <w:start w:val="1"/>
      <w:numFmt w:val="lowerLetter"/>
      <w:lvlText w:val="%8."/>
      <w:lvlJc w:val="left"/>
      <w:pPr>
        <w:ind w:left="6109" w:hanging="360"/>
      </w:pPr>
    </w:lvl>
    <w:lvl w:ilvl="8" w:tplc="8702B772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D85086C"/>
    <w:multiLevelType w:val="hybridMultilevel"/>
    <w:tmpl w:val="ADE8346C"/>
    <w:lvl w:ilvl="0" w:tplc="5D6C7712">
      <w:start w:val="1"/>
      <w:numFmt w:val="decimal"/>
      <w:lvlText w:val="%1."/>
      <w:lvlJc w:val="left"/>
      <w:pPr>
        <w:ind w:left="1515" w:hanging="360"/>
      </w:pPr>
    </w:lvl>
    <w:lvl w:ilvl="1" w:tplc="6BF4F9B8">
      <w:start w:val="1"/>
      <w:numFmt w:val="lowerLetter"/>
      <w:lvlText w:val="%2."/>
      <w:lvlJc w:val="left"/>
      <w:pPr>
        <w:ind w:left="2235" w:hanging="360"/>
      </w:pPr>
    </w:lvl>
    <w:lvl w:ilvl="2" w:tplc="9704E4E4">
      <w:start w:val="1"/>
      <w:numFmt w:val="lowerRoman"/>
      <w:lvlText w:val="%3."/>
      <w:lvlJc w:val="right"/>
      <w:pPr>
        <w:ind w:left="2955" w:hanging="180"/>
      </w:pPr>
    </w:lvl>
    <w:lvl w:ilvl="3" w:tplc="93269A90">
      <w:start w:val="1"/>
      <w:numFmt w:val="decimal"/>
      <w:lvlText w:val="%4."/>
      <w:lvlJc w:val="left"/>
      <w:pPr>
        <w:ind w:left="3675" w:hanging="360"/>
      </w:pPr>
    </w:lvl>
    <w:lvl w:ilvl="4" w:tplc="32041A70">
      <w:start w:val="1"/>
      <w:numFmt w:val="lowerLetter"/>
      <w:lvlText w:val="%5."/>
      <w:lvlJc w:val="left"/>
      <w:pPr>
        <w:ind w:left="4395" w:hanging="360"/>
      </w:pPr>
    </w:lvl>
    <w:lvl w:ilvl="5" w:tplc="C472070A">
      <w:start w:val="1"/>
      <w:numFmt w:val="lowerRoman"/>
      <w:lvlText w:val="%6."/>
      <w:lvlJc w:val="right"/>
      <w:pPr>
        <w:ind w:left="5115" w:hanging="180"/>
      </w:pPr>
    </w:lvl>
    <w:lvl w:ilvl="6" w:tplc="8C04D7F0">
      <w:start w:val="1"/>
      <w:numFmt w:val="decimal"/>
      <w:lvlText w:val="%7."/>
      <w:lvlJc w:val="left"/>
      <w:pPr>
        <w:ind w:left="5835" w:hanging="360"/>
      </w:pPr>
    </w:lvl>
    <w:lvl w:ilvl="7" w:tplc="98BA815E">
      <w:start w:val="1"/>
      <w:numFmt w:val="lowerLetter"/>
      <w:lvlText w:val="%8."/>
      <w:lvlJc w:val="left"/>
      <w:pPr>
        <w:ind w:left="6555" w:hanging="360"/>
      </w:pPr>
    </w:lvl>
    <w:lvl w:ilvl="8" w:tplc="9A9014DA">
      <w:start w:val="1"/>
      <w:numFmt w:val="lowerRoman"/>
      <w:lvlText w:val="%9."/>
      <w:lvlJc w:val="right"/>
      <w:pPr>
        <w:ind w:left="7275" w:hanging="180"/>
      </w:pPr>
    </w:lvl>
  </w:abstractNum>
  <w:abstractNum w:abstractNumId="14">
    <w:nsid w:val="679F02AF"/>
    <w:multiLevelType w:val="hybridMultilevel"/>
    <w:tmpl w:val="2D768D4C"/>
    <w:lvl w:ilvl="0" w:tplc="3D30EAC0">
      <w:start w:val="1"/>
      <w:numFmt w:val="decimal"/>
      <w:lvlText w:val="%1)"/>
      <w:lvlJc w:val="left"/>
      <w:pPr>
        <w:ind w:left="1260" w:hanging="360"/>
      </w:pPr>
    </w:lvl>
    <w:lvl w:ilvl="1" w:tplc="66D2F0D4">
      <w:start w:val="1"/>
      <w:numFmt w:val="lowerLetter"/>
      <w:lvlText w:val="%2."/>
      <w:lvlJc w:val="left"/>
      <w:pPr>
        <w:ind w:left="1980" w:hanging="360"/>
      </w:pPr>
    </w:lvl>
    <w:lvl w:ilvl="2" w:tplc="7E68D3C0">
      <w:start w:val="1"/>
      <w:numFmt w:val="lowerRoman"/>
      <w:lvlText w:val="%3."/>
      <w:lvlJc w:val="right"/>
      <w:pPr>
        <w:ind w:left="2700" w:hanging="180"/>
      </w:pPr>
    </w:lvl>
    <w:lvl w:ilvl="3" w:tplc="E97855DE">
      <w:start w:val="1"/>
      <w:numFmt w:val="decimal"/>
      <w:lvlText w:val="%4."/>
      <w:lvlJc w:val="left"/>
      <w:pPr>
        <w:ind w:left="3420" w:hanging="360"/>
      </w:pPr>
    </w:lvl>
    <w:lvl w:ilvl="4" w:tplc="8A30DB5E">
      <w:start w:val="1"/>
      <w:numFmt w:val="lowerLetter"/>
      <w:lvlText w:val="%5."/>
      <w:lvlJc w:val="left"/>
      <w:pPr>
        <w:ind w:left="4140" w:hanging="360"/>
      </w:pPr>
    </w:lvl>
    <w:lvl w:ilvl="5" w:tplc="37C28364">
      <w:start w:val="1"/>
      <w:numFmt w:val="lowerRoman"/>
      <w:lvlText w:val="%6."/>
      <w:lvlJc w:val="right"/>
      <w:pPr>
        <w:ind w:left="4860" w:hanging="180"/>
      </w:pPr>
    </w:lvl>
    <w:lvl w:ilvl="6" w:tplc="22F6A0CA">
      <w:start w:val="1"/>
      <w:numFmt w:val="decimal"/>
      <w:lvlText w:val="%7."/>
      <w:lvlJc w:val="left"/>
      <w:pPr>
        <w:ind w:left="5580" w:hanging="360"/>
      </w:pPr>
    </w:lvl>
    <w:lvl w:ilvl="7" w:tplc="F5C64458">
      <w:start w:val="1"/>
      <w:numFmt w:val="lowerLetter"/>
      <w:lvlText w:val="%8."/>
      <w:lvlJc w:val="left"/>
      <w:pPr>
        <w:ind w:left="6300" w:hanging="360"/>
      </w:pPr>
    </w:lvl>
    <w:lvl w:ilvl="8" w:tplc="3E32517E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68206EF5"/>
    <w:multiLevelType w:val="hybridMultilevel"/>
    <w:tmpl w:val="0D28FCA8"/>
    <w:lvl w:ilvl="0" w:tplc="61C08162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EB52301A">
      <w:start w:val="1"/>
      <w:numFmt w:val="decimal"/>
      <w:lvlText w:val=""/>
      <w:lvlJc w:val="left"/>
    </w:lvl>
    <w:lvl w:ilvl="2" w:tplc="AEEE7DCE">
      <w:start w:val="1"/>
      <w:numFmt w:val="decimal"/>
      <w:lvlText w:val=""/>
      <w:lvlJc w:val="left"/>
    </w:lvl>
    <w:lvl w:ilvl="3" w:tplc="CB3A03D8">
      <w:start w:val="1"/>
      <w:numFmt w:val="decimal"/>
      <w:lvlText w:val=""/>
      <w:lvlJc w:val="left"/>
    </w:lvl>
    <w:lvl w:ilvl="4" w:tplc="E3DE7AE0">
      <w:start w:val="1"/>
      <w:numFmt w:val="decimal"/>
      <w:lvlText w:val=""/>
      <w:lvlJc w:val="left"/>
    </w:lvl>
    <w:lvl w:ilvl="5" w:tplc="79D2DC38">
      <w:start w:val="1"/>
      <w:numFmt w:val="decimal"/>
      <w:lvlText w:val=""/>
      <w:lvlJc w:val="left"/>
    </w:lvl>
    <w:lvl w:ilvl="6" w:tplc="1526B9D4">
      <w:start w:val="1"/>
      <w:numFmt w:val="decimal"/>
      <w:lvlText w:val=""/>
      <w:lvlJc w:val="left"/>
    </w:lvl>
    <w:lvl w:ilvl="7" w:tplc="68480E96">
      <w:start w:val="1"/>
      <w:numFmt w:val="decimal"/>
      <w:lvlText w:val=""/>
      <w:lvlJc w:val="left"/>
    </w:lvl>
    <w:lvl w:ilvl="8" w:tplc="D7E29402">
      <w:start w:val="1"/>
      <w:numFmt w:val="decimal"/>
      <w:lvlText w:val=""/>
      <w:lvlJc w:val="left"/>
    </w:lvl>
  </w:abstractNum>
  <w:abstractNum w:abstractNumId="16">
    <w:nsid w:val="6B4C2424"/>
    <w:multiLevelType w:val="hybridMultilevel"/>
    <w:tmpl w:val="7E249E5E"/>
    <w:lvl w:ilvl="0" w:tplc="082A6D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12C120">
      <w:start w:val="1"/>
      <w:numFmt w:val="lowerLetter"/>
      <w:lvlText w:val="%2."/>
      <w:lvlJc w:val="left"/>
      <w:pPr>
        <w:ind w:left="1440" w:hanging="360"/>
      </w:pPr>
    </w:lvl>
    <w:lvl w:ilvl="2" w:tplc="7A327200">
      <w:start w:val="1"/>
      <w:numFmt w:val="lowerRoman"/>
      <w:lvlText w:val="%3."/>
      <w:lvlJc w:val="right"/>
      <w:pPr>
        <w:ind w:left="2160" w:hanging="180"/>
      </w:pPr>
    </w:lvl>
    <w:lvl w:ilvl="3" w:tplc="FEEC56D4">
      <w:start w:val="1"/>
      <w:numFmt w:val="decimal"/>
      <w:lvlText w:val="%4."/>
      <w:lvlJc w:val="left"/>
      <w:pPr>
        <w:ind w:left="2880" w:hanging="360"/>
      </w:pPr>
    </w:lvl>
    <w:lvl w:ilvl="4" w:tplc="91060784">
      <w:start w:val="1"/>
      <w:numFmt w:val="lowerLetter"/>
      <w:lvlText w:val="%5."/>
      <w:lvlJc w:val="left"/>
      <w:pPr>
        <w:ind w:left="3600" w:hanging="360"/>
      </w:pPr>
    </w:lvl>
    <w:lvl w:ilvl="5" w:tplc="C77680EC">
      <w:start w:val="1"/>
      <w:numFmt w:val="lowerRoman"/>
      <w:lvlText w:val="%6."/>
      <w:lvlJc w:val="right"/>
      <w:pPr>
        <w:ind w:left="4320" w:hanging="180"/>
      </w:pPr>
    </w:lvl>
    <w:lvl w:ilvl="6" w:tplc="5088C30A">
      <w:start w:val="1"/>
      <w:numFmt w:val="decimal"/>
      <w:lvlText w:val="%7."/>
      <w:lvlJc w:val="left"/>
      <w:pPr>
        <w:ind w:left="5040" w:hanging="360"/>
      </w:pPr>
    </w:lvl>
    <w:lvl w:ilvl="7" w:tplc="11E61AB2">
      <w:start w:val="1"/>
      <w:numFmt w:val="lowerLetter"/>
      <w:lvlText w:val="%8."/>
      <w:lvlJc w:val="left"/>
      <w:pPr>
        <w:ind w:left="5760" w:hanging="360"/>
      </w:pPr>
    </w:lvl>
    <w:lvl w:ilvl="8" w:tplc="6E3E97B2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2B6E1E"/>
    <w:multiLevelType w:val="hybridMultilevel"/>
    <w:tmpl w:val="62A6046C"/>
    <w:lvl w:ilvl="0" w:tplc="F1D071BC">
      <w:start w:val="1"/>
      <w:numFmt w:val="decimal"/>
      <w:lvlText w:val="%1)"/>
      <w:lvlJc w:val="left"/>
      <w:pPr>
        <w:ind w:left="1260" w:hanging="360"/>
      </w:pPr>
    </w:lvl>
    <w:lvl w:ilvl="1" w:tplc="A8A08FD4">
      <w:start w:val="1"/>
      <w:numFmt w:val="lowerLetter"/>
      <w:lvlText w:val="%2."/>
      <w:lvlJc w:val="left"/>
      <w:pPr>
        <w:ind w:left="1980" w:hanging="360"/>
      </w:pPr>
    </w:lvl>
    <w:lvl w:ilvl="2" w:tplc="25DA70DE">
      <w:start w:val="1"/>
      <w:numFmt w:val="lowerRoman"/>
      <w:lvlText w:val="%3."/>
      <w:lvlJc w:val="right"/>
      <w:pPr>
        <w:ind w:left="2700" w:hanging="180"/>
      </w:pPr>
    </w:lvl>
    <w:lvl w:ilvl="3" w:tplc="9808D774">
      <w:start w:val="1"/>
      <w:numFmt w:val="decimal"/>
      <w:lvlText w:val="%4."/>
      <w:lvlJc w:val="left"/>
      <w:pPr>
        <w:ind w:left="3420" w:hanging="360"/>
      </w:pPr>
    </w:lvl>
    <w:lvl w:ilvl="4" w:tplc="33047568">
      <w:start w:val="1"/>
      <w:numFmt w:val="lowerLetter"/>
      <w:lvlText w:val="%5."/>
      <w:lvlJc w:val="left"/>
      <w:pPr>
        <w:ind w:left="4140" w:hanging="360"/>
      </w:pPr>
    </w:lvl>
    <w:lvl w:ilvl="5" w:tplc="74729734">
      <w:start w:val="1"/>
      <w:numFmt w:val="lowerRoman"/>
      <w:lvlText w:val="%6."/>
      <w:lvlJc w:val="right"/>
      <w:pPr>
        <w:ind w:left="4860" w:hanging="180"/>
      </w:pPr>
    </w:lvl>
    <w:lvl w:ilvl="6" w:tplc="0E38F788">
      <w:start w:val="1"/>
      <w:numFmt w:val="decimal"/>
      <w:lvlText w:val="%7."/>
      <w:lvlJc w:val="left"/>
      <w:pPr>
        <w:ind w:left="5580" w:hanging="360"/>
      </w:pPr>
    </w:lvl>
    <w:lvl w:ilvl="7" w:tplc="D60E5F70">
      <w:start w:val="1"/>
      <w:numFmt w:val="lowerLetter"/>
      <w:lvlText w:val="%8."/>
      <w:lvlJc w:val="left"/>
      <w:pPr>
        <w:ind w:left="6300" w:hanging="360"/>
      </w:pPr>
    </w:lvl>
    <w:lvl w:ilvl="8" w:tplc="E7B21DB4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CCD4D42"/>
    <w:multiLevelType w:val="hybridMultilevel"/>
    <w:tmpl w:val="41EC6BA8"/>
    <w:lvl w:ilvl="0" w:tplc="9558C81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832CD8E6">
      <w:start w:val="1"/>
      <w:numFmt w:val="decimal"/>
      <w:lvlText w:val=""/>
      <w:lvlJc w:val="left"/>
    </w:lvl>
    <w:lvl w:ilvl="2" w:tplc="A232F096">
      <w:start w:val="1"/>
      <w:numFmt w:val="decimal"/>
      <w:lvlText w:val=""/>
      <w:lvlJc w:val="left"/>
    </w:lvl>
    <w:lvl w:ilvl="3" w:tplc="31EA3172">
      <w:start w:val="1"/>
      <w:numFmt w:val="decimal"/>
      <w:lvlText w:val=""/>
      <w:lvlJc w:val="left"/>
    </w:lvl>
    <w:lvl w:ilvl="4" w:tplc="60D41E24">
      <w:start w:val="1"/>
      <w:numFmt w:val="decimal"/>
      <w:lvlText w:val=""/>
      <w:lvlJc w:val="left"/>
    </w:lvl>
    <w:lvl w:ilvl="5" w:tplc="C78E3924">
      <w:start w:val="1"/>
      <w:numFmt w:val="decimal"/>
      <w:lvlText w:val=""/>
      <w:lvlJc w:val="left"/>
    </w:lvl>
    <w:lvl w:ilvl="6" w:tplc="854AE634">
      <w:start w:val="1"/>
      <w:numFmt w:val="decimal"/>
      <w:lvlText w:val=""/>
      <w:lvlJc w:val="left"/>
    </w:lvl>
    <w:lvl w:ilvl="7" w:tplc="18DACBFE">
      <w:start w:val="1"/>
      <w:numFmt w:val="decimal"/>
      <w:lvlText w:val=""/>
      <w:lvlJc w:val="left"/>
    </w:lvl>
    <w:lvl w:ilvl="8" w:tplc="73620546">
      <w:start w:val="1"/>
      <w:numFmt w:val="decimal"/>
      <w:lvlText w:val=""/>
      <w:lvlJc w:val="left"/>
    </w:lvl>
  </w:abstractNum>
  <w:abstractNum w:abstractNumId="19">
    <w:nsid w:val="76584CCB"/>
    <w:multiLevelType w:val="hybridMultilevel"/>
    <w:tmpl w:val="73E81A14"/>
    <w:lvl w:ilvl="0" w:tplc="DA8E2B5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100BC22">
      <w:start w:val="1"/>
      <w:numFmt w:val="decimal"/>
      <w:lvlText w:val=""/>
      <w:lvlJc w:val="left"/>
    </w:lvl>
    <w:lvl w:ilvl="2" w:tplc="01DA89D0">
      <w:start w:val="1"/>
      <w:numFmt w:val="decimal"/>
      <w:lvlText w:val=""/>
      <w:lvlJc w:val="left"/>
    </w:lvl>
    <w:lvl w:ilvl="3" w:tplc="7FB609C6">
      <w:start w:val="1"/>
      <w:numFmt w:val="decimal"/>
      <w:lvlText w:val=""/>
      <w:lvlJc w:val="left"/>
    </w:lvl>
    <w:lvl w:ilvl="4" w:tplc="398410CA">
      <w:start w:val="1"/>
      <w:numFmt w:val="decimal"/>
      <w:lvlText w:val=""/>
      <w:lvlJc w:val="left"/>
    </w:lvl>
    <w:lvl w:ilvl="5" w:tplc="88CC990E">
      <w:start w:val="1"/>
      <w:numFmt w:val="decimal"/>
      <w:lvlText w:val=""/>
      <w:lvlJc w:val="left"/>
    </w:lvl>
    <w:lvl w:ilvl="6" w:tplc="4F0E39EE">
      <w:start w:val="1"/>
      <w:numFmt w:val="decimal"/>
      <w:lvlText w:val=""/>
      <w:lvlJc w:val="left"/>
    </w:lvl>
    <w:lvl w:ilvl="7" w:tplc="DFE4B77C">
      <w:start w:val="1"/>
      <w:numFmt w:val="decimal"/>
      <w:lvlText w:val=""/>
      <w:lvlJc w:val="left"/>
    </w:lvl>
    <w:lvl w:ilvl="8" w:tplc="8868A538">
      <w:start w:val="1"/>
      <w:numFmt w:val="decimal"/>
      <w:lvlText w:val=""/>
      <w:lvlJc w:val="left"/>
    </w:lvl>
  </w:abstractNum>
  <w:abstractNum w:abstractNumId="20">
    <w:nsid w:val="7B6C3750"/>
    <w:multiLevelType w:val="hybridMultilevel"/>
    <w:tmpl w:val="6F8481C0"/>
    <w:lvl w:ilvl="0" w:tplc="3552D648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E3C3130">
      <w:start w:val="1"/>
      <w:numFmt w:val="decimal"/>
      <w:lvlText w:val=""/>
      <w:lvlJc w:val="left"/>
    </w:lvl>
    <w:lvl w:ilvl="2" w:tplc="803CFE26">
      <w:start w:val="1"/>
      <w:numFmt w:val="decimal"/>
      <w:lvlText w:val=""/>
      <w:lvlJc w:val="left"/>
    </w:lvl>
    <w:lvl w:ilvl="3" w:tplc="AC6640CC">
      <w:start w:val="1"/>
      <w:numFmt w:val="decimal"/>
      <w:lvlText w:val=""/>
      <w:lvlJc w:val="left"/>
    </w:lvl>
    <w:lvl w:ilvl="4" w:tplc="5B30AE14">
      <w:start w:val="1"/>
      <w:numFmt w:val="decimal"/>
      <w:lvlText w:val=""/>
      <w:lvlJc w:val="left"/>
    </w:lvl>
    <w:lvl w:ilvl="5" w:tplc="A0767D3C">
      <w:start w:val="1"/>
      <w:numFmt w:val="decimal"/>
      <w:lvlText w:val=""/>
      <w:lvlJc w:val="left"/>
    </w:lvl>
    <w:lvl w:ilvl="6" w:tplc="E356E160">
      <w:start w:val="1"/>
      <w:numFmt w:val="decimal"/>
      <w:lvlText w:val=""/>
      <w:lvlJc w:val="left"/>
    </w:lvl>
    <w:lvl w:ilvl="7" w:tplc="E3386A9E">
      <w:start w:val="1"/>
      <w:numFmt w:val="decimal"/>
      <w:lvlText w:val=""/>
      <w:lvlJc w:val="left"/>
    </w:lvl>
    <w:lvl w:ilvl="8" w:tplc="9298479E">
      <w:start w:val="1"/>
      <w:numFmt w:val="decimal"/>
      <w:lvlText w:val=""/>
      <w:lvlJc w:val="left"/>
    </w:lvl>
  </w:abstractNum>
  <w:abstractNum w:abstractNumId="21">
    <w:nsid w:val="7C826A02"/>
    <w:multiLevelType w:val="hybridMultilevel"/>
    <w:tmpl w:val="142C2B9E"/>
    <w:lvl w:ilvl="0" w:tplc="C2421A64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F0A6B68A">
      <w:start w:val="1"/>
      <w:numFmt w:val="decimal"/>
      <w:lvlText w:val=""/>
      <w:lvlJc w:val="left"/>
    </w:lvl>
    <w:lvl w:ilvl="2" w:tplc="646E44DE">
      <w:start w:val="1"/>
      <w:numFmt w:val="decimal"/>
      <w:lvlText w:val=""/>
      <w:lvlJc w:val="left"/>
    </w:lvl>
    <w:lvl w:ilvl="3" w:tplc="61C09DAA">
      <w:start w:val="1"/>
      <w:numFmt w:val="decimal"/>
      <w:lvlText w:val=""/>
      <w:lvlJc w:val="left"/>
    </w:lvl>
    <w:lvl w:ilvl="4" w:tplc="1C66F842">
      <w:start w:val="1"/>
      <w:numFmt w:val="decimal"/>
      <w:lvlText w:val=""/>
      <w:lvlJc w:val="left"/>
    </w:lvl>
    <w:lvl w:ilvl="5" w:tplc="7CA65912">
      <w:start w:val="1"/>
      <w:numFmt w:val="decimal"/>
      <w:lvlText w:val=""/>
      <w:lvlJc w:val="left"/>
    </w:lvl>
    <w:lvl w:ilvl="6" w:tplc="649E934E">
      <w:start w:val="1"/>
      <w:numFmt w:val="decimal"/>
      <w:lvlText w:val=""/>
      <w:lvlJc w:val="left"/>
    </w:lvl>
    <w:lvl w:ilvl="7" w:tplc="BB4A8672">
      <w:start w:val="1"/>
      <w:numFmt w:val="decimal"/>
      <w:lvlText w:val=""/>
      <w:lvlJc w:val="left"/>
    </w:lvl>
    <w:lvl w:ilvl="8" w:tplc="60840AE4">
      <w:start w:val="1"/>
      <w:numFmt w:val="decimal"/>
      <w:lvlText w:val=""/>
      <w:lvlJc w:val="left"/>
    </w:lvl>
  </w:abstractNum>
  <w:num w:numId="1">
    <w:abstractNumId w:val="18"/>
  </w:num>
  <w:num w:numId="2">
    <w:abstractNumId w:val="7"/>
  </w:num>
  <w:num w:numId="3">
    <w:abstractNumId w:val="0"/>
  </w:num>
  <w:num w:numId="4">
    <w:abstractNumId w:val="3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21"/>
  </w:num>
  <w:num w:numId="10">
    <w:abstractNumId w:val="15"/>
  </w:num>
  <w:num w:numId="11">
    <w:abstractNumId w:val="20"/>
  </w:num>
  <w:num w:numId="12">
    <w:abstractNumId w:val="19"/>
  </w:num>
  <w:num w:numId="13">
    <w:abstractNumId w:val="8"/>
  </w:num>
  <w:num w:numId="14">
    <w:abstractNumId w:val="14"/>
  </w:num>
  <w:num w:numId="15">
    <w:abstractNumId w:val="1"/>
  </w:num>
  <w:num w:numId="16">
    <w:abstractNumId w:val="17"/>
  </w:num>
  <w:num w:numId="17">
    <w:abstractNumId w:val="4"/>
  </w:num>
  <w:num w:numId="18">
    <w:abstractNumId w:val="11"/>
  </w:num>
  <w:num w:numId="19">
    <w:abstractNumId w:val="16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3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11AB0"/>
    <w:rsid w:val="00011AB0"/>
    <w:rsid w:val="000E7F42"/>
    <w:rsid w:val="00182D92"/>
    <w:rsid w:val="001B2829"/>
    <w:rsid w:val="004B2CC0"/>
    <w:rsid w:val="004F25D3"/>
    <w:rsid w:val="005C54D3"/>
    <w:rsid w:val="00631665"/>
    <w:rsid w:val="00855EE5"/>
    <w:rsid w:val="008B62A6"/>
    <w:rsid w:val="00BA14C2"/>
    <w:rsid w:val="00BB5396"/>
    <w:rsid w:val="00D004D4"/>
    <w:rsid w:val="00D70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11AB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011AB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011AB0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011AB0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011AB0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011AB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011AB0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011AB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011AB0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011AB0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011AB0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011AB0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011AB0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011AB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011AB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011AB0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011AB0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011AB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011AB0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011AB0"/>
  </w:style>
  <w:style w:type="character" w:customStyle="1" w:styleId="TitleChar">
    <w:name w:val="Title Char"/>
    <w:basedOn w:val="a0"/>
    <w:link w:val="a4"/>
    <w:uiPriority w:val="10"/>
    <w:rsid w:val="00011AB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011AB0"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sid w:val="00011AB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11AB0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11AB0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011AB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011AB0"/>
    <w:rPr>
      <w:i/>
    </w:rPr>
  </w:style>
  <w:style w:type="character" w:customStyle="1" w:styleId="HeaderChar">
    <w:name w:val="Header Char"/>
    <w:basedOn w:val="a0"/>
    <w:link w:val="Header"/>
    <w:uiPriority w:val="99"/>
    <w:rsid w:val="00011AB0"/>
  </w:style>
  <w:style w:type="character" w:customStyle="1" w:styleId="FooterChar">
    <w:name w:val="Footer Char"/>
    <w:basedOn w:val="a0"/>
    <w:link w:val="Footer"/>
    <w:uiPriority w:val="99"/>
    <w:rsid w:val="00011AB0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011AB0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011AB0"/>
  </w:style>
  <w:style w:type="table" w:styleId="a9">
    <w:name w:val="Table Grid"/>
    <w:basedOn w:val="a1"/>
    <w:uiPriority w:val="59"/>
    <w:rsid w:val="00011A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11AB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11AB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011AB0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11AB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011AB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011AB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11AB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11AB0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11AB0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11AB0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11AB0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11AB0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11AB0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11AB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11AB0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11AB0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11AB0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11AB0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11AB0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11AB0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11AB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11AB0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11AB0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11AB0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11AB0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11AB0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11AB0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11AB0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11AB0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11AB0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11AB0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11AB0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11AB0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11AB0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11AB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11AB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11AB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11AB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11AB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11AB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11AB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11AB0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11AB0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11AB0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11AB0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11AB0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11AB0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11AB0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11AB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11AB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11AB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11AB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11AB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11AB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link w:val="ConsPlusNonformat"/>
    <w:uiPriority w:val="99"/>
    <w:rsid w:val="00011AB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11AB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11AB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11AB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11AB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11AB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11AB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11AB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11AB0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011AB0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011AB0"/>
    <w:rPr>
      <w:sz w:val="18"/>
    </w:rPr>
  </w:style>
  <w:style w:type="character" w:styleId="ac">
    <w:name w:val="footnote reference"/>
    <w:basedOn w:val="a0"/>
    <w:uiPriority w:val="99"/>
    <w:unhideWhenUsed/>
    <w:rsid w:val="00011AB0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011AB0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011AB0"/>
    <w:rPr>
      <w:sz w:val="20"/>
    </w:rPr>
  </w:style>
  <w:style w:type="character" w:styleId="af">
    <w:name w:val="endnote reference"/>
    <w:basedOn w:val="a0"/>
    <w:uiPriority w:val="99"/>
    <w:semiHidden/>
    <w:unhideWhenUsed/>
    <w:rsid w:val="00011AB0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011AB0"/>
    <w:pPr>
      <w:spacing w:after="57"/>
    </w:pPr>
  </w:style>
  <w:style w:type="paragraph" w:styleId="21">
    <w:name w:val="toc 2"/>
    <w:basedOn w:val="a"/>
    <w:next w:val="a"/>
    <w:uiPriority w:val="39"/>
    <w:unhideWhenUsed/>
    <w:rsid w:val="00011AB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11AB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11AB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11AB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11AB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11AB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11AB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11AB0"/>
    <w:pPr>
      <w:spacing w:after="57"/>
      <w:ind w:left="2268"/>
    </w:pPr>
  </w:style>
  <w:style w:type="paragraph" w:styleId="af0">
    <w:name w:val="TOC Heading"/>
    <w:uiPriority w:val="39"/>
    <w:unhideWhenUsed/>
    <w:rsid w:val="00011AB0"/>
  </w:style>
  <w:style w:type="paragraph" w:styleId="af1">
    <w:name w:val="table of figures"/>
    <w:basedOn w:val="a"/>
    <w:next w:val="a"/>
    <w:uiPriority w:val="99"/>
    <w:unhideWhenUsed/>
    <w:rsid w:val="00011AB0"/>
  </w:style>
  <w:style w:type="character" w:styleId="af2">
    <w:name w:val="Hyperlink"/>
    <w:basedOn w:val="a0"/>
    <w:uiPriority w:val="99"/>
    <w:rsid w:val="00011AB0"/>
    <w:rPr>
      <w:color w:val="0066CC"/>
      <w:u w:val="single"/>
    </w:rPr>
  </w:style>
  <w:style w:type="character" w:customStyle="1" w:styleId="30">
    <w:name w:val="Основной текст (3)_"/>
    <w:basedOn w:val="a0"/>
    <w:link w:val="31"/>
    <w:rsid w:val="00011A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1">
    <w:name w:val="Основной текст (3)"/>
    <w:basedOn w:val="a"/>
    <w:link w:val="30"/>
    <w:rsid w:val="00011AB0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Основной текст (4)"/>
    <w:basedOn w:val="a0"/>
    <w:rsid w:val="00011A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Основной текст (2)_"/>
    <w:basedOn w:val="a0"/>
    <w:link w:val="23"/>
    <w:rsid w:val="00011A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3">
    <w:name w:val="Основной текст (2)"/>
    <w:basedOn w:val="a"/>
    <w:link w:val="22"/>
    <w:rsid w:val="00011AB0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0">
    <w:name w:val="Основной текст (5)_"/>
    <w:basedOn w:val="a0"/>
    <w:link w:val="51"/>
    <w:rsid w:val="00011AB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1">
    <w:name w:val="Основной текст (5)"/>
    <w:basedOn w:val="a"/>
    <w:link w:val="50"/>
    <w:rsid w:val="00011AB0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0"/>
    <w:rsid w:val="00011AB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3">
    <w:name w:val="Колонтитул_"/>
    <w:basedOn w:val="a0"/>
    <w:link w:val="af4"/>
    <w:rsid w:val="00011A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4">
    <w:name w:val="Колонтитул"/>
    <w:basedOn w:val="a"/>
    <w:link w:val="af3"/>
    <w:rsid w:val="00011A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5">
    <w:name w:val="Колонтитул"/>
    <w:basedOn w:val="af3"/>
    <w:rsid w:val="00011A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2"/>
    <w:rsid w:val="00011A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"/>
    <w:basedOn w:val="22"/>
    <w:rsid w:val="00011A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6">
    <w:name w:val="Основной текст (2)"/>
    <w:basedOn w:val="22"/>
    <w:rsid w:val="00011A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sid w:val="00011A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1">
    <w:name w:val="Заголовок №1"/>
    <w:basedOn w:val="a"/>
    <w:link w:val="10"/>
    <w:rsid w:val="00011AB0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2"/>
    <w:rsid w:val="00011AB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0"/>
    <w:rsid w:val="00011AB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0"/>
    <w:rsid w:val="00011AB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customStyle="1" w:styleId="StGen0">
    <w:name w:val="StGen0"/>
    <w:basedOn w:val="a"/>
    <w:next w:val="a4"/>
    <w:link w:val="af6"/>
    <w:qFormat/>
    <w:rsid w:val="00011AB0"/>
    <w:pPr>
      <w:widowControl/>
      <w:jc w:val="center"/>
    </w:pPr>
    <w:rPr>
      <w:b/>
      <w:color w:val="auto"/>
    </w:rPr>
  </w:style>
  <w:style w:type="paragraph" w:styleId="a4">
    <w:name w:val="Title"/>
    <w:basedOn w:val="a"/>
    <w:next w:val="a"/>
    <w:link w:val="12"/>
    <w:uiPriority w:val="10"/>
    <w:qFormat/>
    <w:rsid w:val="00011AB0"/>
    <w:pPr>
      <w:contextualSpacing/>
    </w:pPr>
    <w:rPr>
      <w:rFonts w:asciiTheme="majorHAnsi" w:eastAsiaTheme="majorEastAsia" w:hAnsiTheme="majorHAnsi" w:cstheme="majorBidi"/>
      <w:color w:val="auto"/>
      <w:spacing w:val="-10"/>
      <w:sz w:val="56"/>
      <w:szCs w:val="56"/>
    </w:rPr>
  </w:style>
  <w:style w:type="character" w:customStyle="1" w:styleId="12">
    <w:name w:val="Название Знак1"/>
    <w:basedOn w:val="a0"/>
    <w:link w:val="a4"/>
    <w:uiPriority w:val="10"/>
    <w:rsid w:val="00011AB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Название Знак"/>
    <w:link w:val="StGen0"/>
    <w:rsid w:val="00011AB0"/>
    <w:rPr>
      <w:b/>
      <w:sz w:val="24"/>
    </w:rPr>
  </w:style>
  <w:style w:type="paragraph" w:styleId="af7">
    <w:name w:val="Body Text"/>
    <w:basedOn w:val="a"/>
    <w:link w:val="13"/>
    <w:rsid w:val="00011AB0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13">
    <w:name w:val="Основной текст Знак1"/>
    <w:link w:val="af7"/>
    <w:rsid w:val="00011AB0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8">
    <w:name w:val="Основной текст Знак"/>
    <w:basedOn w:val="a0"/>
    <w:uiPriority w:val="99"/>
    <w:semiHidden/>
    <w:rsid w:val="00011AB0"/>
    <w:rPr>
      <w:color w:val="000000"/>
    </w:rPr>
  </w:style>
  <w:style w:type="paragraph" w:customStyle="1" w:styleId="ConsPlusNormal">
    <w:name w:val="ConsPlusNormal"/>
    <w:link w:val="ConsPlusNormal0"/>
    <w:rsid w:val="00011AB0"/>
    <w:pPr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rsid w:val="00011AB0"/>
    <w:rPr>
      <w:rFonts w:ascii="Arial" w:eastAsia="Times New Roman" w:hAnsi="Arial" w:cs="Arial"/>
      <w:sz w:val="20"/>
      <w:szCs w:val="20"/>
      <w:lang w:bidi="ar-SA"/>
    </w:rPr>
  </w:style>
  <w:style w:type="paragraph" w:customStyle="1" w:styleId="Header">
    <w:name w:val="Header"/>
    <w:basedOn w:val="a"/>
    <w:link w:val="af9"/>
    <w:uiPriority w:val="99"/>
    <w:rsid w:val="00011AB0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9">
    <w:name w:val="Верхний колонтитул Знак"/>
    <w:basedOn w:val="a0"/>
    <w:link w:val="Header"/>
    <w:uiPriority w:val="99"/>
    <w:rsid w:val="00011AB0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a">
    <w:name w:val="Balloon Text"/>
    <w:basedOn w:val="a"/>
    <w:link w:val="afb"/>
    <w:uiPriority w:val="99"/>
    <w:semiHidden/>
    <w:unhideWhenUsed/>
    <w:rsid w:val="00011AB0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011AB0"/>
    <w:rPr>
      <w:rFonts w:ascii="Segoe UI" w:hAnsi="Segoe UI" w:cs="Segoe UI"/>
      <w:color w:val="000000"/>
      <w:sz w:val="18"/>
      <w:szCs w:val="18"/>
    </w:rPr>
  </w:style>
  <w:style w:type="paragraph" w:styleId="27">
    <w:name w:val="Body Text Indent 2"/>
    <w:basedOn w:val="a"/>
    <w:link w:val="28"/>
    <w:uiPriority w:val="99"/>
    <w:rsid w:val="00011AB0"/>
    <w:pPr>
      <w:widowControl/>
      <w:ind w:firstLine="720"/>
      <w:jc w:val="both"/>
    </w:pPr>
    <w:rPr>
      <w:rFonts w:ascii="Calibri" w:eastAsia="Calibri" w:hAnsi="Calibri" w:cs="Times New Roman"/>
      <w:color w:val="auto"/>
      <w:lang w:bidi="ar-SA"/>
    </w:rPr>
  </w:style>
  <w:style w:type="character" w:customStyle="1" w:styleId="28">
    <w:name w:val="Основной текст с отступом 2 Знак"/>
    <w:basedOn w:val="a0"/>
    <w:link w:val="27"/>
    <w:uiPriority w:val="99"/>
    <w:rsid w:val="00011AB0"/>
    <w:rPr>
      <w:rFonts w:ascii="Calibri" w:eastAsia="Calibri" w:hAnsi="Calibri" w:cs="Times New Roman"/>
      <w:lang w:bidi="ar-SA"/>
    </w:rPr>
  </w:style>
  <w:style w:type="paragraph" w:styleId="afc">
    <w:name w:val="List Paragraph"/>
    <w:basedOn w:val="a"/>
    <w:uiPriority w:val="99"/>
    <w:qFormat/>
    <w:rsid w:val="00011AB0"/>
    <w:pPr>
      <w:widowControl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paragraph" w:customStyle="1" w:styleId="Footer">
    <w:name w:val="Footer"/>
    <w:basedOn w:val="a"/>
    <w:link w:val="afd"/>
    <w:uiPriority w:val="99"/>
    <w:rsid w:val="00011AB0"/>
    <w:pPr>
      <w:widowControl/>
      <w:tabs>
        <w:tab w:val="center" w:pos="4677"/>
        <w:tab w:val="right" w:pos="9355"/>
      </w:tabs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afd">
    <w:name w:val="Нижний колонтитул Знак"/>
    <w:basedOn w:val="a0"/>
    <w:link w:val="Footer"/>
    <w:uiPriority w:val="99"/>
    <w:rsid w:val="00011AB0"/>
    <w:rPr>
      <w:rFonts w:ascii="Calibri" w:eastAsia="Calibri" w:hAnsi="Calibri" w:cs="Calibri"/>
      <w:sz w:val="22"/>
      <w:szCs w:val="22"/>
      <w:lang w:eastAsia="en-US" w:bidi="ar-SA"/>
    </w:rPr>
  </w:style>
  <w:style w:type="paragraph" w:styleId="afe">
    <w:name w:val="annotation text"/>
    <w:basedOn w:val="a"/>
    <w:link w:val="aff"/>
    <w:uiPriority w:val="99"/>
    <w:semiHidden/>
    <w:unhideWhenUsed/>
    <w:rsid w:val="00011AB0"/>
    <w:pPr>
      <w:widowControl/>
      <w:spacing w:after="2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011AB0"/>
    <w:rPr>
      <w:rFonts w:ascii="Calibri" w:eastAsia="Calibri" w:hAnsi="Calibri" w:cs="Calibri"/>
      <w:sz w:val="20"/>
      <w:szCs w:val="20"/>
      <w:lang w:eastAsia="en-US" w:bidi="ar-SA"/>
    </w:rPr>
  </w:style>
  <w:style w:type="character" w:customStyle="1" w:styleId="aff0">
    <w:name w:val="Тема примечания Знак"/>
    <w:basedOn w:val="aff"/>
    <w:link w:val="aff1"/>
    <w:uiPriority w:val="99"/>
    <w:semiHidden/>
    <w:rsid w:val="00011AB0"/>
    <w:rPr>
      <w:rFonts w:ascii="Calibri" w:eastAsia="Calibri" w:hAnsi="Calibri" w:cs="Calibri"/>
      <w:b/>
      <w:bCs/>
      <w:sz w:val="20"/>
      <w:szCs w:val="20"/>
      <w:lang w:eastAsia="en-US" w:bidi="ar-SA"/>
    </w:rPr>
  </w:style>
  <w:style w:type="paragraph" w:styleId="aff1">
    <w:name w:val="annotation subject"/>
    <w:basedOn w:val="afe"/>
    <w:next w:val="afe"/>
    <w:link w:val="aff0"/>
    <w:uiPriority w:val="99"/>
    <w:semiHidden/>
    <w:unhideWhenUsed/>
    <w:rsid w:val="00011AB0"/>
    <w:rPr>
      <w:b/>
      <w:bCs/>
    </w:rPr>
  </w:style>
  <w:style w:type="paragraph" w:customStyle="1" w:styleId="14">
    <w:name w:val="Обычный1"/>
    <w:rsid w:val="00011AB0"/>
    <w:pPr>
      <w:widowControl/>
      <w:spacing w:before="60"/>
      <w:ind w:firstLine="720"/>
      <w:jc w:val="both"/>
    </w:pPr>
    <w:rPr>
      <w:rFonts w:ascii="Arial" w:eastAsia="Times New Roman" w:hAnsi="Arial" w:cs="Arial"/>
      <w:lang w:bidi="ar-SA"/>
    </w:rPr>
  </w:style>
  <w:style w:type="paragraph" w:customStyle="1" w:styleId="ConsPlusNonformat">
    <w:name w:val="ConsPlusNonformat"/>
    <w:link w:val="Lined-Accent6"/>
    <w:uiPriority w:val="99"/>
    <w:rsid w:val="00011AB0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</w:pPr>
    <w:rPr>
      <w:rFonts w:ascii="Courier New" w:eastAsia="Times New Roman" w:hAnsi="Courier New" w:cs="Courier New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 Ирина Владимировна</dc:creator>
  <cp:lastModifiedBy>Юстус Неля Александровна</cp:lastModifiedBy>
  <cp:revision>2</cp:revision>
  <dcterms:created xsi:type="dcterms:W3CDTF">2025-06-05T09:49:00Z</dcterms:created>
  <dcterms:modified xsi:type="dcterms:W3CDTF">2025-06-05T09:49:00Z</dcterms:modified>
</cp:coreProperties>
</file>